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384"/>
        <w:gridCol w:w="425"/>
        <w:gridCol w:w="7467"/>
        <w:gridCol w:w="330"/>
      </w:tblGrid>
      <w:tr w:rsidR="000778C2">
        <w:trPr>
          <w:gridAfter w:val="1"/>
          <w:wAfter w:w="330" w:type="dxa"/>
        </w:trPr>
        <w:tc>
          <w:tcPr>
            <w:tcW w:w="13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778C2" w:rsidRDefault="004C680D">
            <w:pPr>
              <w:rPr>
                <w:rFonts w:ascii="Calibri" w:eastAsia="Calibri" w:hAnsi="Calibri"/>
                <w:sz w:val="22"/>
                <w:szCs w:val="22"/>
                <w:lang w:val="en-US"/>
              </w:rPr>
            </w:pPr>
            <w:r>
              <w:rPr>
                <w:noProof/>
                <w:lang w:eastAsia="ru-RU"/>
              </w:rPr>
              <mc:AlternateContent>
                <mc:Choice Requires="wpg">
                  <w:drawing>
                    <wp:inline distT="0" distB="0" distL="0" distR="0">
                      <wp:extent cx="884067" cy="1244265"/>
                      <wp:effectExtent l="0" t="0" r="0" b="0"/>
                      <wp:docPr id="1" name="_x0000_i1029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884066" cy="12442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 xmlns:w15="http://schemas.microsoft.com/office/word/2012/wordml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69.61pt;height:97.97pt;mso-wrap-distance-left:0.00pt;mso-wrap-distance-top:0.00pt;mso-wrap-distance-right:0.00pt;mso-wrap-distance-bottom:0.00pt;" stroked="f">
                      <v:path textboxrect="0,0,0,0"/>
                      <v:imagedata r:id="rId9" o:title=""/>
                    </v:shape>
                  </w:pict>
                </mc:Fallback>
              </mc:AlternateContent>
            </w:r>
          </w:p>
        </w:tc>
        <w:tc>
          <w:tcPr>
            <w:tcW w:w="7892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778C2" w:rsidRDefault="000778C2">
            <w:pPr>
              <w:rPr>
                <w:rFonts w:eastAsia="Calibri"/>
                <w:b/>
                <w:lang w:val="en-US"/>
              </w:rPr>
            </w:pPr>
          </w:p>
          <w:p w:rsidR="000778C2" w:rsidRDefault="004C680D">
            <w:pPr>
              <w:spacing w:line="360" w:lineRule="auto"/>
              <w:ind w:left="-261"/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Автономная некоммерческая образовательная организация</w:t>
            </w:r>
          </w:p>
          <w:p w:rsidR="000778C2" w:rsidRDefault="004C680D">
            <w:pPr>
              <w:spacing w:line="360" w:lineRule="auto"/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высшего образования Центросоюза Российской Федерации</w:t>
            </w:r>
          </w:p>
          <w:p w:rsidR="000778C2" w:rsidRDefault="004C680D">
            <w:pPr>
              <w:spacing w:line="360" w:lineRule="auto"/>
              <w:jc w:val="center"/>
              <w:rPr>
                <w:rFonts w:eastAsia="Calibri"/>
                <w:szCs w:val="28"/>
              </w:rPr>
            </w:pPr>
            <w:r>
              <w:rPr>
                <w:rFonts w:eastAsia="Calibri"/>
                <w:b/>
                <w:szCs w:val="28"/>
              </w:rPr>
              <w:t>«Сибирский университет потребительской кооперации»</w:t>
            </w:r>
          </w:p>
        </w:tc>
      </w:tr>
      <w:tr w:rsidR="000778C2">
        <w:tc>
          <w:tcPr>
            <w:tcW w:w="1809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778C2" w:rsidRDefault="000778C2"/>
        </w:tc>
        <w:tc>
          <w:tcPr>
            <w:tcW w:w="7797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778C2" w:rsidRDefault="000778C2"/>
        </w:tc>
      </w:tr>
    </w:tbl>
    <w:p w:rsidR="000778C2" w:rsidRDefault="000778C2">
      <w:pPr>
        <w:rPr>
          <w:rFonts w:eastAsia="Calibri"/>
          <w:b/>
          <w:color w:val="000000"/>
          <w:sz w:val="24"/>
          <w:szCs w:val="24"/>
        </w:rPr>
      </w:pPr>
    </w:p>
    <w:p w:rsidR="000778C2" w:rsidRDefault="004C680D">
      <w:pPr>
        <w:spacing w:line="276" w:lineRule="auto"/>
        <w:ind w:left="5103"/>
        <w:rPr>
          <w:rFonts w:eastAsia="Calibri"/>
          <w:b/>
          <w:color w:val="000000"/>
          <w:szCs w:val="24"/>
        </w:rPr>
      </w:pPr>
      <w:r>
        <w:rPr>
          <w:rFonts w:eastAsia="Calibri"/>
          <w:b/>
          <w:color w:val="000000"/>
          <w:szCs w:val="24"/>
        </w:rPr>
        <w:t>УТВЕРЖДАЮ</w:t>
      </w:r>
    </w:p>
    <w:p w:rsidR="000778C2" w:rsidRDefault="004C680D">
      <w:pPr>
        <w:ind w:left="5102" w:hanging="5102"/>
        <w:rPr>
          <w:color w:val="000000"/>
          <w:szCs w:val="24"/>
        </w:rPr>
      </w:pPr>
      <w:r>
        <w:rPr>
          <w:color w:val="000000"/>
          <w:szCs w:val="24"/>
        </w:rPr>
        <w:t xml:space="preserve">                                                                         </w:t>
      </w:r>
      <w:r>
        <w:rPr>
          <w:color w:val="000000"/>
          <w:szCs w:val="24"/>
        </w:rPr>
        <w:t>Заведующий кафедрой                                                                          прикладной информатики и экономики данных</w:t>
      </w:r>
    </w:p>
    <w:p w:rsidR="000778C2" w:rsidRDefault="004C680D">
      <w:pPr>
        <w:spacing w:line="276" w:lineRule="auto"/>
        <w:ind w:left="5103"/>
        <w:rPr>
          <w:rFonts w:eastAsia="Calibri"/>
          <w:szCs w:val="24"/>
        </w:rPr>
      </w:pPr>
      <w:r>
        <w:rPr>
          <w:noProof/>
          <w:lang w:eastAsia="ru-RU"/>
        </w:rPr>
        <mc:AlternateContent>
          <mc:Choice Requires="wpg">
            <w:drawing>
              <wp:inline distT="0" distB="0" distL="0" distR="0">
                <wp:extent cx="761724" cy="311277"/>
                <wp:effectExtent l="0" t="0" r="0" b="0"/>
                <wp:docPr id="2" name="_x0000_i103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761724" cy="31127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5="http://schemas.microsoft.com/office/word/2012/wordml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59.98pt;height:24.51pt;mso-wrap-distance-left:0.00pt;mso-wrap-distance-top:0.00pt;mso-wrap-distance-right:0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color w:val="000000"/>
          <w:szCs w:val="24"/>
        </w:rPr>
        <w:t>М.К. Черняков</w:t>
      </w:r>
      <w:r>
        <w:rPr>
          <w:color w:val="000000"/>
          <w:szCs w:val="24"/>
          <w:highlight w:val="yellow"/>
        </w:rPr>
        <w:br w:type="textWrapping" w:clear="all"/>
      </w:r>
      <w:r>
        <w:rPr>
          <w:color w:val="000000"/>
          <w:szCs w:val="24"/>
        </w:rPr>
        <w:t>27.05.2026 г.</w:t>
      </w:r>
    </w:p>
    <w:p w:rsidR="000778C2" w:rsidRDefault="000778C2">
      <w:pPr>
        <w:pStyle w:val="EmptyLayoutCell"/>
        <w:rPr>
          <w:sz w:val="28"/>
          <w:szCs w:val="28"/>
        </w:rPr>
      </w:pPr>
    </w:p>
    <w:p w:rsidR="000778C2" w:rsidRDefault="000778C2">
      <w:pPr>
        <w:pStyle w:val="EmptyLayoutCell"/>
        <w:rPr>
          <w:sz w:val="28"/>
          <w:szCs w:val="28"/>
        </w:rPr>
      </w:pPr>
    </w:p>
    <w:p w:rsidR="000778C2" w:rsidRDefault="000778C2">
      <w:pPr>
        <w:pStyle w:val="EmptyLayoutCell"/>
        <w:rPr>
          <w:sz w:val="28"/>
          <w:szCs w:val="28"/>
        </w:rPr>
      </w:pPr>
    </w:p>
    <w:p w:rsidR="000778C2" w:rsidRDefault="000778C2">
      <w:pPr>
        <w:pStyle w:val="EmptyLayoutCell"/>
        <w:rPr>
          <w:sz w:val="28"/>
          <w:szCs w:val="28"/>
        </w:rPr>
      </w:pPr>
    </w:p>
    <w:p w:rsidR="000778C2" w:rsidRDefault="004C680D">
      <w:pPr>
        <w:jc w:val="center"/>
        <w:rPr>
          <w:szCs w:val="28"/>
        </w:rPr>
      </w:pPr>
      <w:r>
        <w:rPr>
          <w:b/>
          <w:color w:val="000000"/>
          <w:szCs w:val="28"/>
        </w:rPr>
        <w:t>РАБОЧАЯ ПРОГРАММА ПРАКТИКИ</w:t>
      </w:r>
    </w:p>
    <w:p w:rsidR="000778C2" w:rsidRDefault="000778C2">
      <w:pPr>
        <w:pStyle w:val="EmptyLayoutCell"/>
        <w:rPr>
          <w:sz w:val="28"/>
          <w:szCs w:val="28"/>
        </w:rPr>
      </w:pPr>
    </w:p>
    <w:p w:rsidR="000778C2" w:rsidRDefault="004C680D">
      <w:pPr>
        <w:spacing w:line="276" w:lineRule="auto"/>
        <w:jc w:val="center"/>
        <w:rPr>
          <w:b/>
          <w:color w:val="000000"/>
          <w:szCs w:val="28"/>
        </w:rPr>
      </w:pPr>
      <w:r>
        <w:rPr>
          <w:b/>
          <w:color w:val="000000"/>
          <w:szCs w:val="28"/>
        </w:rPr>
        <w:t>ЭКСПЛУАТАЦИОННАЯ ПРАКТИКА</w:t>
      </w:r>
    </w:p>
    <w:p w:rsidR="000778C2" w:rsidRDefault="000778C2">
      <w:pPr>
        <w:spacing w:line="276" w:lineRule="auto"/>
        <w:jc w:val="center"/>
        <w:rPr>
          <w:b/>
          <w:color w:val="000000"/>
          <w:szCs w:val="28"/>
        </w:rPr>
      </w:pPr>
    </w:p>
    <w:p w:rsidR="000778C2" w:rsidRDefault="000778C2">
      <w:pPr>
        <w:jc w:val="center"/>
        <w:rPr>
          <w:color w:val="000000"/>
          <w:szCs w:val="28"/>
        </w:rPr>
      </w:pPr>
    </w:p>
    <w:p w:rsidR="000778C2" w:rsidRDefault="000778C2">
      <w:pPr>
        <w:jc w:val="center"/>
        <w:rPr>
          <w:color w:val="000000"/>
          <w:szCs w:val="28"/>
        </w:rPr>
      </w:pPr>
    </w:p>
    <w:p w:rsidR="000778C2" w:rsidRDefault="004C680D">
      <w:pPr>
        <w:jc w:val="center"/>
        <w:rPr>
          <w:color w:val="000000"/>
          <w:szCs w:val="28"/>
        </w:rPr>
      </w:pPr>
      <w:r>
        <w:rPr>
          <w:color w:val="000000"/>
          <w:szCs w:val="28"/>
        </w:rPr>
        <w:t xml:space="preserve">Направление подготовки: </w:t>
      </w:r>
    </w:p>
    <w:p w:rsidR="000778C2" w:rsidRDefault="000778C2">
      <w:pPr>
        <w:jc w:val="center"/>
        <w:rPr>
          <w:color w:val="000000"/>
          <w:szCs w:val="28"/>
        </w:rPr>
      </w:pPr>
    </w:p>
    <w:p w:rsidR="000778C2" w:rsidRDefault="004C680D">
      <w:pPr>
        <w:jc w:val="center"/>
        <w:rPr>
          <w:b/>
          <w:color w:val="000000"/>
          <w:szCs w:val="28"/>
        </w:rPr>
      </w:pPr>
      <w:r>
        <w:rPr>
          <w:b/>
          <w:color w:val="000000"/>
          <w:szCs w:val="28"/>
        </w:rPr>
        <w:t xml:space="preserve">09.03.03 Прикладная информатика </w:t>
      </w:r>
    </w:p>
    <w:p w:rsidR="000778C2" w:rsidRDefault="000778C2">
      <w:pPr>
        <w:jc w:val="center"/>
        <w:rPr>
          <w:color w:val="000000"/>
          <w:szCs w:val="28"/>
        </w:rPr>
      </w:pPr>
    </w:p>
    <w:p w:rsidR="000778C2" w:rsidRDefault="004C680D">
      <w:pPr>
        <w:jc w:val="center"/>
        <w:rPr>
          <w:szCs w:val="28"/>
        </w:rPr>
      </w:pPr>
      <w:r>
        <w:rPr>
          <w:color w:val="000000"/>
          <w:szCs w:val="28"/>
        </w:rPr>
        <w:t>Направленность (профиль): Прикладная информатика в информационной сфере</w:t>
      </w:r>
    </w:p>
    <w:p w:rsidR="000778C2" w:rsidRDefault="000778C2">
      <w:pPr>
        <w:rPr>
          <w:szCs w:val="28"/>
        </w:rPr>
      </w:pPr>
    </w:p>
    <w:p w:rsidR="000778C2" w:rsidRDefault="004C680D">
      <w:pPr>
        <w:jc w:val="center"/>
        <w:rPr>
          <w:rFonts w:eastAsia="Calibri"/>
          <w:bCs/>
          <w:iCs/>
          <w:szCs w:val="28"/>
          <w:lang w:eastAsia="ru-RU"/>
        </w:rPr>
      </w:pPr>
      <w:r>
        <w:rPr>
          <w:rFonts w:eastAsia="Calibri"/>
          <w:bCs/>
          <w:iCs/>
          <w:szCs w:val="28"/>
          <w:lang w:eastAsia="ru-RU"/>
        </w:rPr>
        <w:t xml:space="preserve">Программа </w:t>
      </w:r>
      <w:proofErr w:type="spellStart"/>
      <w:r>
        <w:rPr>
          <w:rFonts w:eastAsia="Calibri"/>
          <w:bCs/>
          <w:iCs/>
          <w:szCs w:val="28"/>
          <w:lang w:eastAsia="ru-RU"/>
        </w:rPr>
        <w:t>бакалавриата</w:t>
      </w:r>
      <w:proofErr w:type="spellEnd"/>
    </w:p>
    <w:p w:rsidR="000778C2" w:rsidRDefault="000778C2">
      <w:pPr>
        <w:jc w:val="center"/>
        <w:rPr>
          <w:color w:val="000000"/>
          <w:szCs w:val="28"/>
        </w:rPr>
      </w:pPr>
    </w:p>
    <w:p w:rsidR="000778C2" w:rsidRDefault="004C680D">
      <w:pPr>
        <w:jc w:val="center"/>
        <w:rPr>
          <w:szCs w:val="28"/>
        </w:rPr>
      </w:pPr>
      <w:r>
        <w:rPr>
          <w:color w:val="000000"/>
          <w:szCs w:val="28"/>
        </w:rPr>
        <w:t>Квалификация: бакалавр</w:t>
      </w:r>
    </w:p>
    <w:p w:rsidR="000778C2" w:rsidRDefault="000778C2">
      <w:pPr>
        <w:rPr>
          <w:szCs w:val="28"/>
        </w:rPr>
      </w:pPr>
    </w:p>
    <w:p w:rsidR="000778C2" w:rsidRDefault="000778C2">
      <w:pPr>
        <w:jc w:val="center"/>
        <w:rPr>
          <w:color w:val="000000"/>
          <w:szCs w:val="28"/>
        </w:rPr>
      </w:pPr>
    </w:p>
    <w:p w:rsidR="000778C2" w:rsidRDefault="004C680D">
      <w:pPr>
        <w:jc w:val="center"/>
        <w:rPr>
          <w:color w:val="000000"/>
          <w:szCs w:val="28"/>
        </w:rPr>
      </w:pPr>
      <w:r>
        <w:rPr>
          <w:color w:val="000000"/>
          <w:szCs w:val="28"/>
        </w:rPr>
        <w:t>Трудоемкость 6</w:t>
      </w:r>
      <w:bookmarkStart w:id="0" w:name="_GoBack"/>
      <w:bookmarkEnd w:id="0"/>
      <w:r>
        <w:rPr>
          <w:color w:val="000000"/>
          <w:szCs w:val="28"/>
        </w:rPr>
        <w:t xml:space="preserve"> </w:t>
      </w:r>
      <w:proofErr w:type="spellStart"/>
      <w:r>
        <w:rPr>
          <w:color w:val="000000"/>
          <w:szCs w:val="28"/>
        </w:rPr>
        <w:t>з.е</w:t>
      </w:r>
      <w:proofErr w:type="spellEnd"/>
      <w:r>
        <w:rPr>
          <w:color w:val="000000"/>
          <w:szCs w:val="28"/>
        </w:rPr>
        <w:t>.</w:t>
      </w:r>
    </w:p>
    <w:p w:rsidR="000778C2" w:rsidRDefault="004C680D">
      <w:pPr>
        <w:jc w:val="center"/>
        <w:rPr>
          <w:szCs w:val="28"/>
        </w:rPr>
      </w:pPr>
      <w:r>
        <w:rPr>
          <w:szCs w:val="28"/>
        </w:rPr>
        <w:t>Год начала подготовки: 2025</w:t>
      </w:r>
    </w:p>
    <w:p w:rsidR="000778C2" w:rsidRDefault="000778C2">
      <w:pPr>
        <w:rPr>
          <w:szCs w:val="28"/>
        </w:rPr>
      </w:pPr>
    </w:p>
    <w:p w:rsidR="000778C2" w:rsidRDefault="000778C2">
      <w:pPr>
        <w:rPr>
          <w:szCs w:val="28"/>
        </w:rPr>
      </w:pPr>
    </w:p>
    <w:p w:rsidR="000778C2" w:rsidRDefault="000778C2">
      <w:pPr>
        <w:rPr>
          <w:szCs w:val="28"/>
        </w:rPr>
      </w:pPr>
    </w:p>
    <w:p w:rsidR="000778C2" w:rsidRDefault="000778C2">
      <w:pPr>
        <w:rPr>
          <w:szCs w:val="28"/>
        </w:rPr>
      </w:pPr>
    </w:p>
    <w:p w:rsidR="000778C2" w:rsidRDefault="000778C2">
      <w:pPr>
        <w:rPr>
          <w:szCs w:val="28"/>
        </w:rPr>
      </w:pPr>
    </w:p>
    <w:p w:rsidR="000778C2" w:rsidRDefault="000778C2">
      <w:pPr>
        <w:rPr>
          <w:szCs w:val="28"/>
        </w:rPr>
      </w:pPr>
    </w:p>
    <w:p w:rsidR="000778C2" w:rsidRDefault="004C680D">
      <w:pPr>
        <w:jc w:val="center"/>
        <w:rPr>
          <w:szCs w:val="28"/>
        </w:rPr>
      </w:pPr>
      <w:r>
        <w:rPr>
          <w:color w:val="000000"/>
          <w:szCs w:val="28"/>
        </w:rPr>
        <w:t>Новосибирск 2026</w:t>
      </w:r>
    </w:p>
    <w:p w:rsidR="000778C2" w:rsidRDefault="004C680D">
      <w:pPr>
        <w:rPr>
          <w:rFonts w:eastAsia="Calibri"/>
          <w:color w:val="000000"/>
          <w:szCs w:val="22"/>
        </w:rPr>
      </w:pPr>
      <w:r>
        <w:rPr>
          <w:szCs w:val="28"/>
        </w:rPr>
        <w:br w:type="page" w:clear="all"/>
      </w:r>
      <w:r>
        <w:rPr>
          <w:rFonts w:eastAsia="Calibri"/>
          <w:spacing w:val="-1"/>
          <w:szCs w:val="28"/>
        </w:rPr>
        <w:lastRenderedPageBreak/>
        <w:t xml:space="preserve">Рабочая программа практики </w:t>
      </w:r>
      <w:r>
        <w:rPr>
          <w:rFonts w:eastAsia="Calibri"/>
          <w:i/>
          <w:spacing w:val="-1"/>
          <w:szCs w:val="28"/>
        </w:rPr>
        <w:t>Эксплуатационная практика</w:t>
      </w:r>
      <w:r>
        <w:rPr>
          <w:rFonts w:eastAsia="Calibri"/>
          <w:spacing w:val="-1"/>
          <w:szCs w:val="28"/>
        </w:rPr>
        <w:t xml:space="preserve"> </w:t>
      </w:r>
      <w:r>
        <w:rPr>
          <w:rFonts w:eastAsia="Calibri"/>
          <w:color w:val="000000"/>
          <w:szCs w:val="22"/>
        </w:rPr>
        <w:t xml:space="preserve">составлена в соответствии с требованиями Федерального государственного образовательного стандарта по направлению подготовки </w:t>
      </w:r>
      <w:r>
        <w:rPr>
          <w:rFonts w:eastAsia="Calibri"/>
          <w:i/>
          <w:szCs w:val="28"/>
        </w:rPr>
        <w:t>09.03.03 Прикладная информатика</w:t>
      </w:r>
      <w:r>
        <w:rPr>
          <w:rFonts w:eastAsia="Calibri"/>
          <w:spacing w:val="-1"/>
          <w:szCs w:val="28"/>
        </w:rPr>
        <w:t xml:space="preserve">, </w:t>
      </w:r>
      <w:r>
        <w:rPr>
          <w:rFonts w:eastAsia="Calibri"/>
          <w:color w:val="000000"/>
          <w:szCs w:val="22"/>
        </w:rPr>
        <w:t>утвержденного приказом Министерства образования и науки Российской Федера</w:t>
      </w:r>
      <w:r>
        <w:rPr>
          <w:rFonts w:eastAsia="Calibri"/>
          <w:color w:val="000000"/>
          <w:szCs w:val="22"/>
        </w:rPr>
        <w:t>ции от 19.09.2017 № 922</w:t>
      </w:r>
      <w:r>
        <w:rPr>
          <w:rFonts w:eastAsia="Calibri"/>
          <w:spacing w:val="-4"/>
          <w:szCs w:val="28"/>
        </w:rPr>
        <w:t>.</w:t>
      </w:r>
    </w:p>
    <w:p w:rsidR="000778C2" w:rsidRDefault="000778C2">
      <w:pPr>
        <w:spacing w:after="200" w:line="276" w:lineRule="auto"/>
        <w:ind w:firstLine="567"/>
        <w:jc w:val="both"/>
        <w:rPr>
          <w:rFonts w:eastAsia="Calibri"/>
          <w:szCs w:val="28"/>
        </w:rPr>
      </w:pPr>
    </w:p>
    <w:p w:rsidR="000778C2" w:rsidRDefault="000778C2">
      <w:pPr>
        <w:jc w:val="both"/>
        <w:rPr>
          <w:b/>
          <w:color w:val="000000"/>
          <w:szCs w:val="28"/>
        </w:rPr>
      </w:pPr>
    </w:p>
    <w:p w:rsidR="000778C2" w:rsidRDefault="004C680D">
      <w:pPr>
        <w:rPr>
          <w:b/>
          <w:color w:val="000000"/>
          <w:szCs w:val="28"/>
        </w:rPr>
      </w:pPr>
      <w:r>
        <w:rPr>
          <w:b/>
          <w:color w:val="000000"/>
          <w:szCs w:val="28"/>
        </w:rPr>
        <w:t>АВТОРЫ</w:t>
      </w:r>
    </w:p>
    <w:p w:rsidR="000778C2" w:rsidRDefault="004C680D">
      <w:pPr>
        <w:jc w:val="both"/>
        <w:rPr>
          <w:color w:val="000000"/>
          <w:szCs w:val="28"/>
        </w:rPr>
      </w:pPr>
      <w:proofErr w:type="spellStart"/>
      <w:r>
        <w:rPr>
          <w:color w:val="000000"/>
        </w:rPr>
        <w:t>Тесля</w:t>
      </w:r>
      <w:proofErr w:type="spellEnd"/>
      <w:r>
        <w:rPr>
          <w:color w:val="000000"/>
        </w:rPr>
        <w:t xml:space="preserve"> Н.Б., канд. </w:t>
      </w:r>
      <w:proofErr w:type="spellStart"/>
      <w:r>
        <w:rPr>
          <w:color w:val="000000"/>
        </w:rPr>
        <w:t>техн</w:t>
      </w:r>
      <w:proofErr w:type="spellEnd"/>
      <w:r>
        <w:rPr>
          <w:color w:val="000000"/>
        </w:rPr>
        <w:t xml:space="preserve">. наук, доцент, доцент кафедры </w:t>
      </w:r>
      <w:r>
        <w:rPr>
          <w:color w:val="000000"/>
          <w:szCs w:val="24"/>
        </w:rPr>
        <w:t>прикладной информатики и экономики данных</w:t>
      </w:r>
      <w:r>
        <w:rPr>
          <w:color w:val="000000"/>
        </w:rPr>
        <w:t>;</w:t>
      </w:r>
    </w:p>
    <w:p w:rsidR="000778C2" w:rsidRDefault="000778C2">
      <w:pPr>
        <w:rPr>
          <w:szCs w:val="28"/>
        </w:rPr>
      </w:pPr>
    </w:p>
    <w:p w:rsidR="000778C2" w:rsidRDefault="000778C2">
      <w:pPr>
        <w:pStyle w:val="EmptyLayoutCell"/>
        <w:rPr>
          <w:sz w:val="28"/>
          <w:szCs w:val="28"/>
        </w:rPr>
      </w:pPr>
    </w:p>
    <w:p w:rsidR="000778C2" w:rsidRDefault="004C680D">
      <w:pPr>
        <w:rPr>
          <w:szCs w:val="28"/>
        </w:rPr>
      </w:pPr>
      <w:r>
        <w:rPr>
          <w:b/>
          <w:color w:val="000000"/>
          <w:szCs w:val="28"/>
        </w:rPr>
        <w:t>РЕЦЕНЗЕНТ</w:t>
      </w:r>
    </w:p>
    <w:p w:rsidR="000778C2" w:rsidRDefault="004C680D">
      <w:pPr>
        <w:rPr>
          <w:szCs w:val="28"/>
        </w:rPr>
      </w:pPr>
      <w:r>
        <w:rPr>
          <w:color w:val="000000"/>
          <w:szCs w:val="28"/>
        </w:rPr>
        <w:t>Аксенов В.В., д-р физ</w:t>
      </w:r>
      <w:proofErr w:type="gramStart"/>
      <w:r>
        <w:rPr>
          <w:color w:val="000000"/>
          <w:szCs w:val="28"/>
        </w:rPr>
        <w:t>.-</w:t>
      </w:r>
      <w:proofErr w:type="gramEnd"/>
      <w:r>
        <w:rPr>
          <w:color w:val="000000"/>
          <w:szCs w:val="28"/>
        </w:rPr>
        <w:t>мат. наук, профессор</w:t>
      </w:r>
      <w:r>
        <w:rPr>
          <w:color w:val="000000"/>
        </w:rPr>
        <w:t xml:space="preserve"> кафедры </w:t>
      </w:r>
      <w:r>
        <w:rPr>
          <w:color w:val="000000"/>
          <w:szCs w:val="24"/>
        </w:rPr>
        <w:t>прикладной информатики и экономики данных</w:t>
      </w:r>
    </w:p>
    <w:p w:rsidR="000778C2" w:rsidRDefault="000778C2">
      <w:pPr>
        <w:rPr>
          <w:szCs w:val="28"/>
        </w:rPr>
      </w:pPr>
    </w:p>
    <w:p w:rsidR="000778C2" w:rsidRDefault="000778C2">
      <w:pPr>
        <w:pStyle w:val="EmptyLayoutCell"/>
        <w:rPr>
          <w:sz w:val="28"/>
          <w:szCs w:val="28"/>
        </w:rPr>
      </w:pPr>
    </w:p>
    <w:p w:rsidR="000778C2" w:rsidRDefault="004C680D">
      <w:pPr>
        <w:rPr>
          <w:rFonts w:eastAsia="Calibri"/>
          <w:sz w:val="22"/>
          <w:szCs w:val="22"/>
        </w:rPr>
      </w:pPr>
      <w:r>
        <w:rPr>
          <w:rFonts w:eastAsia="Calibri"/>
          <w:b/>
          <w:color w:val="000000"/>
          <w:szCs w:val="22"/>
        </w:rPr>
        <w:t>РЕКОМЕНДОВАНО К ИСПОЛЬЗОВАНИЮ В УЧЕБНОМ ПРОЦЕССЕ</w:t>
      </w:r>
    </w:p>
    <w:p w:rsidR="000778C2" w:rsidRDefault="004C680D">
      <w:pPr>
        <w:rPr>
          <w:rFonts w:eastAsia="Calibri"/>
          <w:sz w:val="22"/>
          <w:szCs w:val="22"/>
        </w:rPr>
      </w:pPr>
      <w:r>
        <w:rPr>
          <w:rFonts w:eastAsia="Calibri"/>
          <w:color w:val="000000"/>
          <w:szCs w:val="22"/>
        </w:rPr>
        <w:t xml:space="preserve">на заседании кафедры </w:t>
      </w:r>
      <w:r>
        <w:rPr>
          <w:color w:val="000000"/>
          <w:szCs w:val="24"/>
        </w:rPr>
        <w:t>прикладной информатики и экономики данных</w:t>
      </w:r>
      <w:r>
        <w:rPr>
          <w:rFonts w:eastAsia="Calibri"/>
          <w:color w:val="000000"/>
          <w:szCs w:val="22"/>
        </w:rPr>
        <w:t>, протокол от 27</w:t>
      </w:r>
      <w:r>
        <w:t xml:space="preserve">.05.2026 </w:t>
      </w:r>
      <w:r>
        <w:rPr>
          <w:rFonts w:eastAsia="Calibri"/>
          <w:color w:val="000000"/>
          <w:szCs w:val="22"/>
        </w:rPr>
        <w:t>г., № 10.</w:t>
      </w:r>
    </w:p>
    <w:p w:rsidR="000778C2" w:rsidRDefault="000778C2">
      <w:pPr>
        <w:pStyle w:val="EmptyLayoutCell"/>
        <w:rPr>
          <w:sz w:val="28"/>
          <w:szCs w:val="28"/>
        </w:rPr>
      </w:pPr>
    </w:p>
    <w:p w:rsidR="000778C2" w:rsidRDefault="000778C2">
      <w:pPr>
        <w:pStyle w:val="EmptyLayoutCell"/>
        <w:rPr>
          <w:sz w:val="28"/>
          <w:szCs w:val="28"/>
        </w:rPr>
      </w:pPr>
    </w:p>
    <w:p w:rsidR="000778C2" w:rsidRDefault="000778C2">
      <w:pPr>
        <w:pStyle w:val="EmptyLayoutCell"/>
        <w:rPr>
          <w:sz w:val="28"/>
          <w:szCs w:val="28"/>
        </w:rPr>
      </w:pPr>
    </w:p>
    <w:p w:rsidR="000778C2" w:rsidRDefault="000778C2">
      <w:pPr>
        <w:pStyle w:val="EmptyLayoutCell"/>
        <w:rPr>
          <w:sz w:val="28"/>
          <w:szCs w:val="28"/>
        </w:rPr>
      </w:pPr>
    </w:p>
    <w:p w:rsidR="000778C2" w:rsidRDefault="004C680D">
      <w:pPr>
        <w:rPr>
          <w:sz w:val="32"/>
          <w:szCs w:val="28"/>
        </w:rPr>
      </w:pPr>
      <w:r>
        <w:rPr>
          <w:szCs w:val="28"/>
        </w:rPr>
        <w:br w:type="page" w:clear="all"/>
      </w:r>
      <w:r>
        <w:rPr>
          <w:b/>
          <w:color w:val="000000"/>
          <w:sz w:val="32"/>
          <w:szCs w:val="28"/>
        </w:rPr>
        <w:lastRenderedPageBreak/>
        <w:t xml:space="preserve">1. ВИД ПРАКТИКИ, СПОСОБ И ФОРМА (ФОРМЫ) </w:t>
      </w:r>
      <w:r>
        <w:rPr>
          <w:b/>
          <w:color w:val="000000"/>
          <w:sz w:val="32"/>
          <w:szCs w:val="28"/>
        </w:rPr>
        <w:br w:type="textWrapping" w:clear="all"/>
      </w:r>
      <w:r>
        <w:rPr>
          <w:b/>
          <w:color w:val="000000"/>
          <w:sz w:val="32"/>
          <w:szCs w:val="28"/>
        </w:rPr>
        <w:t>ЕЕ ПРОВЕДЕНИЯ</w:t>
      </w:r>
    </w:p>
    <w:p w:rsidR="000778C2" w:rsidRDefault="000778C2">
      <w:pPr>
        <w:pStyle w:val="EmptyLayoutCell"/>
        <w:rPr>
          <w:sz w:val="28"/>
          <w:szCs w:val="28"/>
        </w:rPr>
      </w:pPr>
    </w:p>
    <w:p w:rsidR="000778C2" w:rsidRDefault="004C680D">
      <w:pPr>
        <w:rPr>
          <w:szCs w:val="28"/>
        </w:rPr>
      </w:pPr>
      <w:r>
        <w:rPr>
          <w:color w:val="000000"/>
          <w:szCs w:val="28"/>
        </w:rPr>
        <w:t>Вид практики: производственная практика.</w:t>
      </w:r>
    </w:p>
    <w:p w:rsidR="000778C2" w:rsidRDefault="004C680D">
      <w:pPr>
        <w:spacing w:line="276" w:lineRule="auto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Тип: </w:t>
      </w:r>
      <w:r>
        <w:rPr>
          <w:color w:val="000000"/>
          <w:szCs w:val="28"/>
        </w:rPr>
        <w:t>эксплуатационная практика.</w:t>
      </w:r>
    </w:p>
    <w:p w:rsidR="000778C2" w:rsidRDefault="004C680D">
      <w:pPr>
        <w:rPr>
          <w:szCs w:val="28"/>
        </w:rPr>
      </w:pPr>
      <w:r>
        <w:rPr>
          <w:color w:val="000000"/>
          <w:szCs w:val="28"/>
        </w:rPr>
        <w:t xml:space="preserve">Способ проведения практики: </w:t>
      </w:r>
      <w:proofErr w:type="gramStart"/>
      <w:r>
        <w:rPr>
          <w:color w:val="000000"/>
          <w:szCs w:val="28"/>
        </w:rPr>
        <w:t>стационарная</w:t>
      </w:r>
      <w:proofErr w:type="gramEnd"/>
      <w:r>
        <w:rPr>
          <w:color w:val="000000"/>
          <w:szCs w:val="28"/>
        </w:rPr>
        <w:t>.</w:t>
      </w:r>
    </w:p>
    <w:p w:rsidR="000778C2" w:rsidRDefault="004C680D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Форма проведения практики: </w:t>
      </w:r>
      <w:r>
        <w:rPr>
          <w:bCs/>
          <w:szCs w:val="28"/>
        </w:rPr>
        <w:t>концентрированная</w:t>
      </w:r>
      <w:r>
        <w:rPr>
          <w:color w:val="000000"/>
          <w:szCs w:val="28"/>
        </w:rPr>
        <w:t>.</w:t>
      </w:r>
    </w:p>
    <w:p w:rsidR="000778C2" w:rsidRDefault="004C680D">
      <w:pPr>
        <w:rPr>
          <w:color w:val="000000"/>
          <w:szCs w:val="28"/>
        </w:rPr>
      </w:pPr>
      <w:r>
        <w:rPr>
          <w:szCs w:val="28"/>
        </w:rPr>
        <w:t>Реализуется частично в форме практической подготовки.</w:t>
      </w:r>
      <w:r>
        <w:rPr>
          <w:color w:val="000000"/>
          <w:szCs w:val="28"/>
        </w:rPr>
        <w:t xml:space="preserve"> </w:t>
      </w:r>
    </w:p>
    <w:p w:rsidR="000778C2" w:rsidRDefault="000778C2">
      <w:pPr>
        <w:jc w:val="both"/>
        <w:rPr>
          <w:szCs w:val="28"/>
        </w:rPr>
      </w:pPr>
    </w:p>
    <w:p w:rsidR="000778C2" w:rsidRDefault="004C680D">
      <w:pPr>
        <w:jc w:val="center"/>
        <w:rPr>
          <w:b/>
          <w:color w:val="000000"/>
          <w:sz w:val="32"/>
          <w:szCs w:val="28"/>
        </w:rPr>
      </w:pPr>
      <w:r>
        <w:rPr>
          <w:b/>
          <w:color w:val="000000"/>
          <w:sz w:val="32"/>
          <w:szCs w:val="28"/>
        </w:rPr>
        <w:t>2. ЦЕЛИ И ЗАДАЧИ ПРАКТИКИ</w:t>
      </w:r>
    </w:p>
    <w:p w:rsidR="000778C2" w:rsidRDefault="000778C2">
      <w:pPr>
        <w:rPr>
          <w:rFonts w:eastAsia="Calibri"/>
          <w:szCs w:val="28"/>
        </w:rPr>
      </w:pPr>
    </w:p>
    <w:p w:rsidR="000778C2" w:rsidRDefault="004C680D">
      <w:pPr>
        <w:ind w:firstLine="669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Цель практики – приобретение </w:t>
      </w:r>
      <w:proofErr w:type="gramStart"/>
      <w:r>
        <w:rPr>
          <w:color w:val="000000"/>
          <w:szCs w:val="28"/>
        </w:rPr>
        <w:t>обучающимися</w:t>
      </w:r>
      <w:proofErr w:type="gramEnd"/>
      <w:r>
        <w:rPr>
          <w:color w:val="000000"/>
          <w:szCs w:val="28"/>
        </w:rPr>
        <w:t xml:space="preserve"> профессиональных</w:t>
      </w:r>
      <w:r>
        <w:rPr>
          <w:color w:val="000000"/>
          <w:szCs w:val="28"/>
        </w:rPr>
        <w:t xml:space="preserve"> умений и практического опыта, закрепление, систематизация и расширение теоретических знаний. </w:t>
      </w:r>
    </w:p>
    <w:p w:rsidR="000778C2" w:rsidRDefault="004C680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Освоение практики способствует подготовке выпускника к решению задач профессиональной деятельности следующих типов:</w:t>
      </w:r>
    </w:p>
    <w:p w:rsidR="000778C2" w:rsidRDefault="004C680D">
      <w:pPr>
        <w:widowControl w:val="0"/>
        <w:ind w:firstLine="540"/>
        <w:jc w:val="both"/>
        <w:rPr>
          <w:szCs w:val="28"/>
          <w:lang w:eastAsia="ru-RU"/>
        </w:rPr>
      </w:pPr>
      <w:r>
        <w:rPr>
          <w:i/>
          <w:szCs w:val="28"/>
          <w:lang w:eastAsia="ru-RU"/>
        </w:rPr>
        <w:t>проектного</w:t>
      </w:r>
      <w:r>
        <w:rPr>
          <w:szCs w:val="28"/>
          <w:lang w:eastAsia="ru-RU"/>
        </w:rPr>
        <w:t>:</w:t>
      </w:r>
    </w:p>
    <w:p w:rsidR="000778C2" w:rsidRDefault="004C680D">
      <w:pPr>
        <w:shd w:val="clear" w:color="auto" w:fill="FFFFFF"/>
        <w:tabs>
          <w:tab w:val="left" w:pos="709"/>
        </w:tabs>
        <w:ind w:left="224" w:hanging="224"/>
        <w:jc w:val="both"/>
        <w:rPr>
          <w:szCs w:val="28"/>
        </w:rPr>
      </w:pPr>
      <w:r>
        <w:rPr>
          <w:szCs w:val="28"/>
        </w:rPr>
        <w:t>– освоение отдельных видов</w:t>
      </w:r>
      <w:r>
        <w:rPr>
          <w:szCs w:val="28"/>
        </w:rPr>
        <w:t xml:space="preserve"> работ, в соответствии с характером деятельности и профилем работ организации, в которой организована практика;</w:t>
      </w:r>
    </w:p>
    <w:p w:rsidR="000778C2" w:rsidRDefault="004C680D">
      <w:pPr>
        <w:shd w:val="clear" w:color="auto" w:fill="FFFFFF"/>
        <w:tabs>
          <w:tab w:val="left" w:pos="709"/>
        </w:tabs>
        <w:ind w:left="224" w:hanging="224"/>
        <w:jc w:val="both"/>
        <w:rPr>
          <w:szCs w:val="28"/>
        </w:rPr>
      </w:pPr>
      <w:r>
        <w:rPr>
          <w:szCs w:val="28"/>
        </w:rPr>
        <w:t>– сбор и анализ данных для проектирования;</w:t>
      </w:r>
    </w:p>
    <w:p w:rsidR="000778C2" w:rsidRDefault="004C680D">
      <w:pPr>
        <w:shd w:val="clear" w:color="auto" w:fill="FFFFFF"/>
        <w:tabs>
          <w:tab w:val="left" w:pos="709"/>
        </w:tabs>
        <w:ind w:left="224" w:hanging="224"/>
        <w:jc w:val="both"/>
        <w:rPr>
          <w:szCs w:val="28"/>
        </w:rPr>
      </w:pPr>
      <w:r>
        <w:rPr>
          <w:szCs w:val="28"/>
        </w:rPr>
        <w:t>– проектирование программных и аппаратных средств (систем, устройств, деталей, программ, баз данных и</w:t>
      </w:r>
      <w:r>
        <w:rPr>
          <w:szCs w:val="28"/>
        </w:rPr>
        <w:t xml:space="preserve"> т. д.) в соответствии с техническим заданием с использованием средств автоматизации проектирования;</w:t>
      </w:r>
    </w:p>
    <w:p w:rsidR="000778C2" w:rsidRDefault="004C680D">
      <w:pPr>
        <w:shd w:val="clear" w:color="auto" w:fill="FFFFFF"/>
        <w:tabs>
          <w:tab w:val="left" w:pos="709"/>
          <w:tab w:val="left" w:pos="851"/>
        </w:tabs>
        <w:ind w:left="224" w:hanging="224"/>
        <w:jc w:val="both"/>
        <w:rPr>
          <w:spacing w:val="-6"/>
          <w:szCs w:val="28"/>
        </w:rPr>
      </w:pPr>
      <w:r>
        <w:rPr>
          <w:spacing w:val="-6"/>
          <w:szCs w:val="28"/>
        </w:rPr>
        <w:t>– разработка и оформление проектной и рабочей технической документации.</w:t>
      </w:r>
    </w:p>
    <w:p w:rsidR="000778C2" w:rsidRDefault="000778C2">
      <w:pPr>
        <w:rPr>
          <w:szCs w:val="28"/>
        </w:rPr>
      </w:pPr>
    </w:p>
    <w:p w:rsidR="000778C2" w:rsidRDefault="004C680D">
      <w:pPr>
        <w:jc w:val="center"/>
        <w:rPr>
          <w:b/>
          <w:color w:val="000000"/>
          <w:sz w:val="32"/>
          <w:szCs w:val="28"/>
        </w:rPr>
      </w:pPr>
      <w:r>
        <w:rPr>
          <w:b/>
          <w:color w:val="000000"/>
          <w:sz w:val="32"/>
          <w:szCs w:val="28"/>
        </w:rPr>
        <w:t xml:space="preserve">3. ПЛАНИРУЕМЫЕ РЕЗУЛЬТАТЫ ОБУЧЕНИЯ ПРИ </w:t>
      </w:r>
      <w:r>
        <w:rPr>
          <w:b/>
          <w:color w:val="000000"/>
          <w:sz w:val="32"/>
          <w:szCs w:val="28"/>
        </w:rPr>
        <w:br w:type="textWrapping" w:clear="all"/>
      </w:r>
      <w:r>
        <w:rPr>
          <w:b/>
          <w:color w:val="000000"/>
          <w:sz w:val="32"/>
          <w:szCs w:val="28"/>
        </w:rPr>
        <w:t xml:space="preserve">ПРОХОЖДЕНИИ ПРАКТИКИ, СООТНЕСЕННЫЕ С </w:t>
      </w:r>
      <w:r>
        <w:rPr>
          <w:b/>
          <w:color w:val="000000"/>
          <w:sz w:val="32"/>
          <w:szCs w:val="28"/>
        </w:rPr>
        <w:br w:type="textWrapping" w:clear="all"/>
      </w:r>
      <w:r>
        <w:rPr>
          <w:b/>
          <w:color w:val="000000"/>
          <w:sz w:val="32"/>
          <w:szCs w:val="28"/>
        </w:rPr>
        <w:t>ПЛАН</w:t>
      </w:r>
      <w:r>
        <w:rPr>
          <w:b/>
          <w:color w:val="000000"/>
          <w:sz w:val="32"/>
          <w:szCs w:val="28"/>
        </w:rPr>
        <w:t xml:space="preserve">ИРУЕМЫМИ РЕЗУЛЬТАТАМИ ОСВОЕНИЯ </w:t>
      </w:r>
      <w:r>
        <w:rPr>
          <w:b/>
          <w:color w:val="000000"/>
          <w:sz w:val="32"/>
          <w:szCs w:val="28"/>
        </w:rPr>
        <w:br w:type="textWrapping" w:clear="all"/>
      </w:r>
      <w:r>
        <w:rPr>
          <w:b/>
          <w:color w:val="000000"/>
          <w:sz w:val="32"/>
          <w:szCs w:val="28"/>
        </w:rPr>
        <w:t>ОБРАЗОВАТЕЛЬНОЙ ПРОГРАММЫ</w:t>
      </w:r>
    </w:p>
    <w:p w:rsidR="000778C2" w:rsidRDefault="000778C2">
      <w:pPr>
        <w:rPr>
          <w:szCs w:val="28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3260"/>
        <w:gridCol w:w="3261"/>
      </w:tblGrid>
      <w:tr w:rsidR="000778C2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8C2" w:rsidRDefault="004C68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 xml:space="preserve">Код и наименование </w:t>
            </w:r>
            <w:r>
              <w:rPr>
                <w:bCs/>
                <w:iCs/>
                <w:sz w:val="22"/>
                <w:szCs w:val="22"/>
              </w:rPr>
              <w:br w:type="textWrapping" w:clear="all"/>
            </w:r>
            <w:r>
              <w:rPr>
                <w:bCs/>
                <w:iCs/>
                <w:sz w:val="22"/>
                <w:szCs w:val="22"/>
              </w:rPr>
              <w:t>компетенции выпускника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8C2" w:rsidRDefault="004C68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 xml:space="preserve">Код и наименование </w:t>
            </w:r>
            <w:r>
              <w:rPr>
                <w:bCs/>
                <w:iCs/>
                <w:sz w:val="22"/>
                <w:szCs w:val="22"/>
              </w:rPr>
              <w:br w:type="textWrapping" w:clear="all"/>
            </w:r>
            <w:r>
              <w:rPr>
                <w:bCs/>
                <w:iCs/>
                <w:sz w:val="22"/>
                <w:szCs w:val="22"/>
              </w:rPr>
              <w:t xml:space="preserve">индикатора достижения </w:t>
            </w:r>
            <w:r>
              <w:rPr>
                <w:bCs/>
                <w:iCs/>
                <w:sz w:val="22"/>
                <w:szCs w:val="22"/>
              </w:rPr>
              <w:br w:type="textWrapping" w:clear="all"/>
            </w:r>
            <w:r>
              <w:rPr>
                <w:bCs/>
                <w:iCs/>
                <w:sz w:val="22"/>
                <w:szCs w:val="22"/>
              </w:rPr>
              <w:t>компетенции (ИДК)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8C2" w:rsidRDefault="004C68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sz w:val="22"/>
                <w:szCs w:val="22"/>
              </w:rPr>
              <w:t>Результаты обучения,</w:t>
            </w:r>
            <w:r>
              <w:rPr>
                <w:sz w:val="22"/>
                <w:szCs w:val="22"/>
              </w:rPr>
              <w:br w:type="textWrapping" w:clear="all"/>
            </w:r>
            <w:r>
              <w:rPr>
                <w:sz w:val="22"/>
                <w:szCs w:val="22"/>
              </w:rPr>
              <w:t xml:space="preserve"> соотнесенные с ИДК</w:t>
            </w:r>
          </w:p>
        </w:tc>
      </w:tr>
      <w:tr w:rsidR="000778C2">
        <w:tc>
          <w:tcPr>
            <w:tcW w:w="3085" w:type="dxa"/>
            <w:vMerge w:val="restart"/>
          </w:tcPr>
          <w:p w:rsidR="000778C2" w:rsidRDefault="004C680D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 xml:space="preserve">УК-3 - </w:t>
            </w:r>
            <w:proofErr w:type="gramStart"/>
            <w:r>
              <w:rPr>
                <w:rFonts w:eastAsia="Calibri"/>
                <w:color w:val="000000"/>
                <w:sz w:val="22"/>
                <w:szCs w:val="22"/>
              </w:rPr>
              <w:t>Способен</w:t>
            </w:r>
            <w:proofErr w:type="gramEnd"/>
            <w:r>
              <w:rPr>
                <w:rFonts w:eastAsia="Calibri"/>
                <w:color w:val="000000"/>
                <w:sz w:val="22"/>
                <w:szCs w:val="22"/>
              </w:rPr>
              <w:t xml:space="preserve"> осуществлять социальное взаимодей</w:t>
            </w:r>
            <w:r>
              <w:rPr>
                <w:rFonts w:eastAsia="Calibri"/>
                <w:color w:val="000000"/>
                <w:sz w:val="22"/>
                <w:szCs w:val="22"/>
              </w:rPr>
              <w:t>ствие и реализовывать свою роль в команде</w:t>
            </w:r>
          </w:p>
        </w:tc>
        <w:tc>
          <w:tcPr>
            <w:tcW w:w="3260" w:type="dxa"/>
          </w:tcPr>
          <w:p w:rsidR="000778C2" w:rsidRDefault="004C680D">
            <w:pPr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УК-3.1 - </w:t>
            </w:r>
            <w:r>
              <w:rPr>
                <w:rFonts w:eastAsia="Calibri"/>
                <w:color w:val="000000"/>
                <w:sz w:val="22"/>
                <w:szCs w:val="22"/>
              </w:rPr>
              <w:t>Признает эффективность командной работы, определяет свою роль, несет ответственность за результат</w:t>
            </w:r>
          </w:p>
        </w:tc>
        <w:tc>
          <w:tcPr>
            <w:tcW w:w="3261" w:type="dxa"/>
          </w:tcPr>
          <w:p w:rsidR="000778C2" w:rsidRDefault="004C680D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Знает: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 сущность и формы социальных взаимодействий и отношений; природу социальных процессов, возникновения 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специфических интересов социальных общностей и групп; </w:t>
            </w:r>
          </w:p>
          <w:p w:rsidR="000778C2" w:rsidRDefault="004C680D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eastAsia="Calibri"/>
                <w:color w:val="000000"/>
                <w:sz w:val="22"/>
                <w:szCs w:val="22"/>
              </w:rPr>
              <w:t>способен</w:t>
            </w:r>
            <w:proofErr w:type="gramEnd"/>
            <w:r>
              <w:rPr>
                <w:rFonts w:eastAsia="Calibri"/>
                <w:color w:val="000000"/>
                <w:sz w:val="22"/>
                <w:szCs w:val="22"/>
              </w:rPr>
              <w:t xml:space="preserve"> к социальному взаимодействию</w:t>
            </w:r>
          </w:p>
        </w:tc>
      </w:tr>
      <w:tr w:rsidR="000778C2">
        <w:tc>
          <w:tcPr>
            <w:tcW w:w="3085" w:type="dxa"/>
            <w:vMerge/>
          </w:tcPr>
          <w:p w:rsidR="000778C2" w:rsidRDefault="000778C2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3260" w:type="dxa"/>
          </w:tcPr>
          <w:p w:rsidR="000778C2" w:rsidRDefault="004C680D">
            <w:pPr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УК-3.2 - 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Обменивается информацией, </w:t>
            </w:r>
            <w:proofErr w:type="gramStart"/>
            <w:r>
              <w:rPr>
                <w:rFonts w:eastAsia="Calibri"/>
                <w:color w:val="000000"/>
                <w:sz w:val="22"/>
                <w:szCs w:val="22"/>
              </w:rPr>
              <w:t>предоставляет результаты работы и согласовывает</w:t>
            </w:r>
            <w:proofErr w:type="gramEnd"/>
            <w:r>
              <w:rPr>
                <w:rFonts w:eastAsia="Calibri"/>
                <w:color w:val="000000"/>
                <w:sz w:val="22"/>
                <w:szCs w:val="22"/>
              </w:rPr>
              <w:t xml:space="preserve"> свою деятельность с заинтересованными сторонами</w:t>
            </w:r>
          </w:p>
        </w:tc>
        <w:tc>
          <w:tcPr>
            <w:tcW w:w="3261" w:type="dxa"/>
          </w:tcPr>
          <w:p w:rsidR="000778C2" w:rsidRDefault="004C680D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социальную структуру личности как субъекта социального действия и социального взаимодействия; </w:t>
            </w:r>
            <w:proofErr w:type="spellStart"/>
            <w:r>
              <w:rPr>
                <w:rFonts w:eastAsia="Calibri"/>
                <w:color w:val="000000"/>
                <w:sz w:val="22"/>
                <w:szCs w:val="22"/>
              </w:rPr>
              <w:t>статусно</w:t>
            </w:r>
            <w:proofErr w:type="spellEnd"/>
            <w:r>
              <w:rPr>
                <w:rFonts w:eastAsia="Calibri"/>
                <w:color w:val="000000"/>
                <w:sz w:val="22"/>
                <w:szCs w:val="22"/>
              </w:rPr>
              <w:t xml:space="preserve">-ролевую концепцию личности; </w:t>
            </w:r>
          </w:p>
          <w:p w:rsidR="000778C2" w:rsidRDefault="004C680D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lastRenderedPageBreak/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>предлагать варианты возможных путей согласования личных и организационных интересов, прогнозировать последствия этого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 типа решений для обеих сторон;</w:t>
            </w:r>
          </w:p>
        </w:tc>
      </w:tr>
      <w:tr w:rsidR="000778C2">
        <w:tc>
          <w:tcPr>
            <w:tcW w:w="3085" w:type="dxa"/>
            <w:vMerge/>
          </w:tcPr>
          <w:p w:rsidR="000778C2" w:rsidRDefault="000778C2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3260" w:type="dxa"/>
          </w:tcPr>
          <w:p w:rsidR="000778C2" w:rsidRDefault="004C680D">
            <w:pPr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УК-3.3 - 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Строит продуктивное взаимодействие с потребителями, партнерами и другими заинтересованными сторонами – представителями разных культур, соблюдая этико-культурные нормы и установленные правила  - </w:t>
            </w:r>
          </w:p>
        </w:tc>
        <w:tc>
          <w:tcPr>
            <w:tcW w:w="3261" w:type="dxa"/>
          </w:tcPr>
          <w:p w:rsidR="000778C2" w:rsidRDefault="004C680D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000000"/>
                <w:sz w:val="22"/>
                <w:szCs w:val="22"/>
              </w:rPr>
              <w:t>процесс и э</w:t>
            </w:r>
            <w:r>
              <w:rPr>
                <w:rFonts w:eastAsia="Calibri"/>
                <w:color w:val="000000"/>
                <w:sz w:val="22"/>
                <w:szCs w:val="22"/>
              </w:rPr>
              <w:t>тапы социализации личности; механизм действия социального контроля;</w:t>
            </w:r>
          </w:p>
          <w:p w:rsidR="000778C2" w:rsidRDefault="004C680D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>работать в малой группе (команде), организовывать взаимодействий с членами группы (команды), распределять обязанности, совершенствовать механизмы групповой работы;</w:t>
            </w:r>
          </w:p>
        </w:tc>
      </w:tr>
      <w:tr w:rsidR="000778C2">
        <w:tc>
          <w:tcPr>
            <w:tcW w:w="3085" w:type="dxa"/>
            <w:vMerge/>
          </w:tcPr>
          <w:p w:rsidR="000778C2" w:rsidRDefault="000778C2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3260" w:type="dxa"/>
          </w:tcPr>
          <w:p w:rsidR="000778C2" w:rsidRDefault="004C680D">
            <w:pPr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УК-3.4 - 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С учетом своей роли планирует, распределяет, организует, выполняет, координирует, </w:t>
            </w:r>
            <w:proofErr w:type="gramStart"/>
            <w:r>
              <w:rPr>
                <w:rFonts w:eastAsia="Calibri"/>
                <w:color w:val="000000"/>
                <w:sz w:val="22"/>
                <w:szCs w:val="22"/>
              </w:rPr>
              <w:t>контролирует и оценивает</w:t>
            </w:r>
            <w:proofErr w:type="gramEnd"/>
            <w:r>
              <w:rPr>
                <w:rFonts w:eastAsia="Calibri"/>
                <w:color w:val="000000"/>
                <w:sz w:val="22"/>
                <w:szCs w:val="22"/>
              </w:rPr>
              <w:t xml:space="preserve"> работу </w:t>
            </w:r>
          </w:p>
        </w:tc>
        <w:tc>
          <w:tcPr>
            <w:tcW w:w="3261" w:type="dxa"/>
          </w:tcPr>
          <w:p w:rsidR="000778C2" w:rsidRDefault="004C680D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000000"/>
                <w:sz w:val="22"/>
                <w:szCs w:val="22"/>
              </w:rPr>
              <w:t>основные понятия социальн</w:t>
            </w:r>
            <w:proofErr w:type="gramStart"/>
            <w:r>
              <w:rPr>
                <w:rFonts w:eastAsia="Calibri"/>
                <w:color w:val="000000"/>
                <w:sz w:val="22"/>
                <w:szCs w:val="22"/>
              </w:rPr>
              <w:t>о-</w:t>
            </w:r>
            <w:proofErr w:type="gramEnd"/>
            <w:r>
              <w:rPr>
                <w:rFonts w:eastAsia="Calibri"/>
                <w:color w:val="000000"/>
                <w:sz w:val="22"/>
                <w:szCs w:val="22"/>
              </w:rPr>
              <w:t xml:space="preserve"> психологических особенностей развития личности; социально- психологических характеристик групп; типичные п</w:t>
            </w:r>
            <w:r>
              <w:rPr>
                <w:rFonts w:eastAsia="Calibri"/>
                <w:color w:val="000000"/>
                <w:sz w:val="22"/>
                <w:szCs w:val="22"/>
              </w:rPr>
              <w:t>сихологические процессы в социальных группах</w:t>
            </w:r>
          </w:p>
          <w:p w:rsidR="000778C2" w:rsidRDefault="004C680D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>применять техники и приемы эффективного общения в профессиональной деятельности</w:t>
            </w:r>
          </w:p>
        </w:tc>
      </w:tr>
      <w:tr w:rsidR="000778C2">
        <w:tc>
          <w:tcPr>
            <w:tcW w:w="3085" w:type="dxa"/>
            <w:vMerge/>
          </w:tcPr>
          <w:p w:rsidR="000778C2" w:rsidRDefault="000778C2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3260" w:type="dxa"/>
          </w:tcPr>
          <w:p w:rsidR="000778C2" w:rsidRDefault="004C680D">
            <w:pPr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УК-3.5 - 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Применяет знания психологии в работе с группой, потребителями, партнерами и другими заинтересованными сторонами </w:t>
            </w:r>
          </w:p>
        </w:tc>
        <w:tc>
          <w:tcPr>
            <w:tcW w:w="3261" w:type="dxa"/>
          </w:tcPr>
          <w:p w:rsidR="000778C2" w:rsidRDefault="004C680D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000000"/>
                <w:sz w:val="22"/>
                <w:szCs w:val="22"/>
              </w:rPr>
              <w:t>социально-психологические закономерности межличностного и межгруппового восприятия и взаимодействия,</w:t>
            </w:r>
          </w:p>
          <w:p w:rsidR="000778C2" w:rsidRDefault="004C680D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proofErr w:type="gramStart"/>
            <w:r>
              <w:rPr>
                <w:rFonts w:eastAsia="Calibri"/>
                <w:color w:val="000000"/>
                <w:sz w:val="22"/>
                <w:szCs w:val="22"/>
              </w:rPr>
              <w:t>определять и продуктивно реализовывать</w:t>
            </w:r>
            <w:proofErr w:type="gramEnd"/>
            <w:r>
              <w:rPr>
                <w:rFonts w:eastAsia="Calibri"/>
                <w:color w:val="000000"/>
                <w:sz w:val="22"/>
                <w:szCs w:val="22"/>
              </w:rPr>
              <w:t xml:space="preserve"> свою роль в команде</w:t>
            </w:r>
          </w:p>
        </w:tc>
      </w:tr>
      <w:tr w:rsidR="000778C2">
        <w:tc>
          <w:tcPr>
            <w:tcW w:w="3085" w:type="dxa"/>
            <w:vMerge w:val="restart"/>
          </w:tcPr>
          <w:p w:rsidR="000778C2" w:rsidRDefault="004C680D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УК-4 - Способен осуществлять деловую коммуникацию в устной и письменной формах на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 государственном языке Российской Федерации и иностранно</w:t>
            </w:r>
            <w:proofErr w:type="gramStart"/>
            <w:r>
              <w:rPr>
                <w:rFonts w:eastAsia="Calibri"/>
                <w:color w:val="000000"/>
                <w:sz w:val="22"/>
                <w:szCs w:val="22"/>
              </w:rPr>
              <w:t>м(</w:t>
            </w:r>
            <w:proofErr w:type="spellStart"/>
            <w:proofErr w:type="gramEnd"/>
            <w:r>
              <w:rPr>
                <w:rFonts w:eastAsia="Calibri"/>
                <w:color w:val="000000"/>
                <w:sz w:val="22"/>
                <w:szCs w:val="22"/>
              </w:rPr>
              <w:t>ых</w:t>
            </w:r>
            <w:proofErr w:type="spellEnd"/>
            <w:r>
              <w:rPr>
                <w:rFonts w:eastAsia="Calibri"/>
                <w:color w:val="000000"/>
                <w:sz w:val="22"/>
                <w:szCs w:val="22"/>
              </w:rPr>
              <w:t>) языке(ах)</w:t>
            </w:r>
          </w:p>
        </w:tc>
        <w:tc>
          <w:tcPr>
            <w:tcW w:w="3260" w:type="dxa"/>
          </w:tcPr>
          <w:p w:rsidR="000778C2" w:rsidRDefault="004C680D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УК</w:t>
            </w:r>
            <w:proofErr w:type="gramStart"/>
            <w:r>
              <w:rPr>
                <w:rFonts w:eastAsia="Calibri"/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rFonts w:eastAsia="Calibri"/>
                <w:color w:val="000000"/>
                <w:sz w:val="22"/>
                <w:szCs w:val="22"/>
              </w:rPr>
              <w:t>.1 -  Выбирает стиль общения и язык жестов в процессе межличностной и групповой коммуникации в деловом взаимодействии с учетом цели и условий общения</w:t>
            </w:r>
          </w:p>
        </w:tc>
        <w:tc>
          <w:tcPr>
            <w:tcW w:w="3261" w:type="dxa"/>
          </w:tcPr>
          <w:p w:rsidR="000778C2" w:rsidRDefault="004C680D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000000"/>
                <w:sz w:val="22"/>
                <w:szCs w:val="22"/>
              </w:rPr>
              <w:t>средства и современные н</w:t>
            </w:r>
            <w:r>
              <w:rPr>
                <w:rFonts w:eastAsia="Calibri"/>
                <w:color w:val="000000"/>
                <w:sz w:val="22"/>
                <w:szCs w:val="22"/>
              </w:rPr>
              <w:t>ормы русского языка</w:t>
            </w:r>
          </w:p>
          <w:p w:rsidR="000778C2" w:rsidRDefault="004C680D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интерпретировать информацию в области профессиональной деятельности из русскоязычных источников </w:t>
            </w:r>
          </w:p>
        </w:tc>
      </w:tr>
      <w:tr w:rsidR="000778C2">
        <w:tc>
          <w:tcPr>
            <w:tcW w:w="3085" w:type="dxa"/>
            <w:vMerge/>
          </w:tcPr>
          <w:p w:rsidR="000778C2" w:rsidRDefault="000778C2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3260" w:type="dxa"/>
          </w:tcPr>
          <w:p w:rsidR="000778C2" w:rsidRDefault="004C680D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УК</w:t>
            </w:r>
            <w:proofErr w:type="gramStart"/>
            <w:r>
              <w:rPr>
                <w:rFonts w:eastAsia="Calibri"/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rFonts w:eastAsia="Calibri"/>
                <w:color w:val="000000"/>
                <w:sz w:val="22"/>
                <w:szCs w:val="22"/>
              </w:rPr>
              <w:t>.2 -  Ведет деловую документацию в области профессиональной деятельности на русском языке с учетом норм рус</w:t>
            </w:r>
            <w:r>
              <w:rPr>
                <w:rFonts w:eastAsia="Calibri"/>
                <w:color w:val="000000"/>
                <w:sz w:val="22"/>
                <w:szCs w:val="22"/>
              </w:rPr>
              <w:t>ского языка и современных требований к оформлению документов</w:t>
            </w:r>
          </w:p>
        </w:tc>
        <w:tc>
          <w:tcPr>
            <w:tcW w:w="3261" w:type="dxa"/>
          </w:tcPr>
          <w:p w:rsidR="000778C2" w:rsidRDefault="004C680D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000000"/>
                <w:sz w:val="22"/>
                <w:szCs w:val="22"/>
              </w:rPr>
              <w:t>средства и современные нормы иностранного языка</w:t>
            </w:r>
          </w:p>
          <w:p w:rsidR="000778C2" w:rsidRDefault="004C680D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интерпретировать информацию в области профессиональной деятельности из иноязычных источников </w:t>
            </w:r>
          </w:p>
        </w:tc>
      </w:tr>
      <w:tr w:rsidR="000778C2">
        <w:tc>
          <w:tcPr>
            <w:tcW w:w="3085" w:type="dxa"/>
            <w:vMerge/>
          </w:tcPr>
          <w:p w:rsidR="000778C2" w:rsidRDefault="000778C2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3260" w:type="dxa"/>
          </w:tcPr>
          <w:p w:rsidR="000778C2" w:rsidRDefault="004C680D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УК</w:t>
            </w:r>
            <w:proofErr w:type="gramStart"/>
            <w:r>
              <w:rPr>
                <w:rFonts w:eastAsia="Calibri"/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rFonts w:eastAsia="Calibri"/>
                <w:color w:val="000000"/>
                <w:sz w:val="22"/>
                <w:szCs w:val="22"/>
              </w:rPr>
              <w:t>.3 -  Выполняет перевод официальны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х и профессиональных текстов с иностранного языка на русский язык в целях расширения </w:t>
            </w:r>
            <w:r>
              <w:rPr>
                <w:rFonts w:eastAsia="Calibri"/>
                <w:color w:val="000000"/>
                <w:sz w:val="22"/>
                <w:szCs w:val="22"/>
              </w:rPr>
              <w:lastRenderedPageBreak/>
              <w:t>профессиональной информации</w:t>
            </w:r>
          </w:p>
        </w:tc>
        <w:tc>
          <w:tcPr>
            <w:tcW w:w="3261" w:type="dxa"/>
          </w:tcPr>
          <w:p w:rsidR="000778C2" w:rsidRDefault="004C680D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lastRenderedPageBreak/>
              <w:t xml:space="preserve">Знает: </w:t>
            </w:r>
            <w:r>
              <w:rPr>
                <w:rFonts w:eastAsia="Calibri"/>
                <w:color w:val="000000"/>
                <w:sz w:val="22"/>
                <w:szCs w:val="22"/>
              </w:rPr>
              <w:t>стили, виды и средства общения на русском языке</w:t>
            </w:r>
          </w:p>
          <w:p w:rsidR="000778C2" w:rsidRDefault="004C680D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грамотно </w:t>
            </w:r>
            <w:proofErr w:type="gramStart"/>
            <w:r>
              <w:rPr>
                <w:rFonts w:eastAsia="Calibri"/>
                <w:color w:val="000000"/>
                <w:sz w:val="22"/>
                <w:szCs w:val="22"/>
              </w:rPr>
              <w:t>составлять и оформлять</w:t>
            </w:r>
            <w:proofErr w:type="gramEnd"/>
            <w:r>
              <w:rPr>
                <w:rFonts w:eastAsia="Calibri"/>
                <w:color w:val="000000"/>
                <w:sz w:val="22"/>
                <w:szCs w:val="22"/>
              </w:rPr>
              <w:t xml:space="preserve"> деловую документацию на русском </w:t>
            </w:r>
            <w:r>
              <w:rPr>
                <w:rFonts w:eastAsia="Calibri"/>
                <w:color w:val="000000"/>
                <w:sz w:val="22"/>
                <w:szCs w:val="22"/>
              </w:rPr>
              <w:lastRenderedPageBreak/>
              <w:t>языке</w:t>
            </w:r>
          </w:p>
        </w:tc>
      </w:tr>
      <w:tr w:rsidR="000778C2">
        <w:tc>
          <w:tcPr>
            <w:tcW w:w="3085" w:type="dxa"/>
            <w:vMerge/>
          </w:tcPr>
          <w:p w:rsidR="000778C2" w:rsidRDefault="000778C2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3260" w:type="dxa"/>
          </w:tcPr>
          <w:p w:rsidR="000778C2" w:rsidRDefault="004C680D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УК</w:t>
            </w:r>
            <w:proofErr w:type="gramStart"/>
            <w:r>
              <w:rPr>
                <w:rFonts w:eastAsia="Calibri"/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rFonts w:eastAsia="Calibri"/>
                <w:color w:val="000000"/>
                <w:sz w:val="22"/>
                <w:szCs w:val="22"/>
              </w:rPr>
              <w:t>.4 -  Публично выступает на русском языке (доклады, презентации, совещания, переговоры), строит свое выступление в соответствии с аудиторией и целью с учетом деловой этики и культурных норм</w:t>
            </w:r>
          </w:p>
        </w:tc>
        <w:tc>
          <w:tcPr>
            <w:tcW w:w="3261" w:type="dxa"/>
          </w:tcPr>
          <w:p w:rsidR="000778C2" w:rsidRDefault="004C680D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000000"/>
                <w:sz w:val="22"/>
                <w:szCs w:val="22"/>
              </w:rPr>
              <w:t>стили, виды и средства общения на иностранном языке</w:t>
            </w:r>
          </w:p>
          <w:p w:rsidR="000778C2" w:rsidRDefault="004C680D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</w:t>
            </w:r>
            <w:r>
              <w:rPr>
                <w:rFonts w:eastAsia="Calibri"/>
                <w:sz w:val="22"/>
                <w:szCs w:val="22"/>
              </w:rPr>
              <w:t>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>готовить доклады, презентации, выступления по теме на русском языке в соответствии с аудиторией и целью</w:t>
            </w:r>
          </w:p>
        </w:tc>
      </w:tr>
      <w:tr w:rsidR="000778C2">
        <w:tc>
          <w:tcPr>
            <w:tcW w:w="3085" w:type="dxa"/>
            <w:vMerge/>
          </w:tcPr>
          <w:p w:rsidR="000778C2" w:rsidRDefault="000778C2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3260" w:type="dxa"/>
          </w:tcPr>
          <w:p w:rsidR="000778C2" w:rsidRDefault="004C680D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УК</w:t>
            </w:r>
            <w:proofErr w:type="gramStart"/>
            <w:r>
              <w:rPr>
                <w:rFonts w:eastAsia="Calibri"/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rFonts w:eastAsia="Calibri"/>
                <w:color w:val="000000"/>
                <w:sz w:val="22"/>
                <w:szCs w:val="22"/>
              </w:rPr>
              <w:t>.5 -  Устно обсуждает результаты своей деятельности и профессиональные вопросы на иностранном языке с учетом деловой этики и культурных норм</w:t>
            </w:r>
          </w:p>
        </w:tc>
        <w:tc>
          <w:tcPr>
            <w:tcW w:w="3261" w:type="dxa"/>
          </w:tcPr>
          <w:p w:rsidR="000778C2" w:rsidRDefault="004C680D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Зна</w:t>
            </w:r>
            <w:r>
              <w:rPr>
                <w:rFonts w:eastAsia="Calibri"/>
                <w:sz w:val="22"/>
                <w:szCs w:val="22"/>
              </w:rPr>
              <w:t xml:space="preserve">ет: </w:t>
            </w:r>
            <w:r>
              <w:rPr>
                <w:rFonts w:eastAsia="Calibri"/>
                <w:color w:val="000000"/>
                <w:sz w:val="22"/>
                <w:szCs w:val="22"/>
              </w:rPr>
              <w:t>понятие коммуникации в деловом взаимодействии, в том числе с представителями различных культур</w:t>
            </w:r>
          </w:p>
          <w:p w:rsidR="000778C2" w:rsidRDefault="004C680D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>строить высказывания о результатах своей деятельности и по профессиональным вопросам на иностранном языке</w:t>
            </w:r>
          </w:p>
        </w:tc>
      </w:tr>
      <w:tr w:rsidR="000778C2">
        <w:tc>
          <w:tcPr>
            <w:tcW w:w="3085" w:type="dxa"/>
            <w:vMerge w:val="restart"/>
          </w:tcPr>
          <w:p w:rsidR="000778C2" w:rsidRDefault="004C680D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УК-7 - Способен поддерживать должный уровен</w:t>
            </w:r>
            <w:r>
              <w:rPr>
                <w:rFonts w:eastAsia="Calibri"/>
                <w:color w:val="000000"/>
                <w:sz w:val="22"/>
                <w:szCs w:val="22"/>
              </w:rPr>
              <w:t>ь физической подготовленности для обеспечения полноценной социальной и профессиональной деятельности</w:t>
            </w:r>
          </w:p>
        </w:tc>
        <w:tc>
          <w:tcPr>
            <w:tcW w:w="3260" w:type="dxa"/>
          </w:tcPr>
          <w:p w:rsidR="000778C2" w:rsidRDefault="004C680D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УК-7.1 -  Поддерживает должный уровень физической формы путем занятий физической культурой (спортом)</w:t>
            </w:r>
          </w:p>
        </w:tc>
        <w:tc>
          <w:tcPr>
            <w:tcW w:w="3261" w:type="dxa"/>
          </w:tcPr>
          <w:p w:rsidR="000778C2" w:rsidRDefault="004C680D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000000"/>
                <w:sz w:val="22"/>
                <w:szCs w:val="22"/>
              </w:rPr>
              <w:t>теоретические основы физической культуры и здор</w:t>
            </w:r>
            <w:r>
              <w:rPr>
                <w:rFonts w:eastAsia="Calibri"/>
                <w:color w:val="000000"/>
                <w:sz w:val="22"/>
                <w:szCs w:val="22"/>
              </w:rPr>
              <w:t>ового образа жизни;</w:t>
            </w:r>
          </w:p>
          <w:p w:rsidR="000778C2" w:rsidRDefault="004C680D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>использовать методы и средства физической культуры для обеспечения полноценной социальной и профессиональной деятельности;</w:t>
            </w:r>
          </w:p>
        </w:tc>
      </w:tr>
      <w:tr w:rsidR="000778C2">
        <w:tc>
          <w:tcPr>
            <w:tcW w:w="3085" w:type="dxa"/>
            <w:vMerge/>
          </w:tcPr>
          <w:p w:rsidR="000778C2" w:rsidRDefault="000778C2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3260" w:type="dxa"/>
          </w:tcPr>
          <w:p w:rsidR="000778C2" w:rsidRDefault="004C680D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УК-7.2 -  Поддерживает должный уровень физической фор</w:t>
            </w:r>
            <w:r>
              <w:rPr>
                <w:rFonts w:eastAsia="Calibri"/>
                <w:color w:val="000000"/>
                <w:sz w:val="22"/>
                <w:szCs w:val="22"/>
              </w:rPr>
              <w:t>мы, придерживаясь требований санитарии и гигиены, индивидуальной и профессиональной, здорового образа жизни</w:t>
            </w:r>
          </w:p>
        </w:tc>
        <w:tc>
          <w:tcPr>
            <w:tcW w:w="3261" w:type="dxa"/>
          </w:tcPr>
          <w:p w:rsidR="000778C2" w:rsidRDefault="004C680D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000000"/>
                <w:sz w:val="22"/>
                <w:szCs w:val="22"/>
              </w:rPr>
              <w:t>технику безопасности на занятиях физической культурой и спортом в учебное и свободное время;</w:t>
            </w:r>
          </w:p>
          <w:p w:rsidR="000778C2" w:rsidRDefault="004C680D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>использовать приобретенные знания в облас</w:t>
            </w:r>
            <w:r>
              <w:rPr>
                <w:rFonts w:eastAsia="Calibri"/>
                <w:color w:val="000000"/>
                <w:sz w:val="22"/>
                <w:szCs w:val="22"/>
              </w:rPr>
              <w:t>ти физической культуры  и спорта для достижения жизненных и профессиональных целей;</w:t>
            </w:r>
          </w:p>
        </w:tc>
      </w:tr>
      <w:tr w:rsidR="000778C2">
        <w:tc>
          <w:tcPr>
            <w:tcW w:w="3085" w:type="dxa"/>
            <w:vMerge w:val="restart"/>
          </w:tcPr>
          <w:p w:rsidR="000778C2" w:rsidRDefault="004C680D">
            <w:pPr>
              <w:rPr>
                <w:rFonts w:eastAsia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eastAsia="Calibri"/>
                <w:color w:val="000000"/>
                <w:sz w:val="22"/>
                <w:szCs w:val="22"/>
              </w:rPr>
              <w:t>УК-8 - Способен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</w:t>
            </w:r>
            <w:r>
              <w:rPr>
                <w:rFonts w:eastAsia="Calibri"/>
                <w:color w:val="000000"/>
                <w:sz w:val="22"/>
                <w:szCs w:val="22"/>
              </w:rPr>
              <w:t>чения устойчивого развития общества, в том числе при угрозе и возникновении чрезвычайных ситуаций и военных конфликтов</w:t>
            </w:r>
            <w:proofErr w:type="gramEnd"/>
          </w:p>
        </w:tc>
        <w:tc>
          <w:tcPr>
            <w:tcW w:w="3260" w:type="dxa"/>
          </w:tcPr>
          <w:p w:rsidR="000778C2" w:rsidRDefault="004C680D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УК-8.1 -  Выполняет требования охраны труда, санитарии и гигиены, пожарной безопасности в повседневной жизни и профессиональной деятельно</w:t>
            </w:r>
            <w:r>
              <w:rPr>
                <w:rFonts w:eastAsia="Calibri"/>
                <w:color w:val="000000"/>
                <w:sz w:val="22"/>
                <w:szCs w:val="22"/>
              </w:rPr>
              <w:t>сти для сохранения природной среды, обеспечения устойчивого развития общества</w:t>
            </w:r>
          </w:p>
        </w:tc>
        <w:tc>
          <w:tcPr>
            <w:tcW w:w="3261" w:type="dxa"/>
          </w:tcPr>
          <w:p w:rsidR="000778C2" w:rsidRDefault="004C680D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000000"/>
                <w:sz w:val="22"/>
                <w:szCs w:val="22"/>
              </w:rPr>
              <w:t>нормативные документы и требования охраны труда, санитарии и гигиены в области профессиональной деятельности</w:t>
            </w:r>
          </w:p>
          <w:p w:rsidR="000778C2" w:rsidRDefault="004C680D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>контролировать сани</w:t>
            </w:r>
            <w:r>
              <w:rPr>
                <w:rFonts w:eastAsia="Calibri"/>
                <w:color w:val="000000"/>
                <w:sz w:val="22"/>
                <w:szCs w:val="22"/>
              </w:rPr>
              <w:t>тарно-гигиенические условия внутренней профессиональной среды</w:t>
            </w:r>
          </w:p>
        </w:tc>
      </w:tr>
      <w:tr w:rsidR="000778C2">
        <w:tc>
          <w:tcPr>
            <w:tcW w:w="3085" w:type="dxa"/>
            <w:vMerge/>
          </w:tcPr>
          <w:p w:rsidR="000778C2" w:rsidRDefault="000778C2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3260" w:type="dxa"/>
          </w:tcPr>
          <w:p w:rsidR="000778C2" w:rsidRDefault="004C680D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УК-8.2 - Готов к индивидуальной защите и оказанию первой помощи в чрезвычайных ситуациях и военных конфликтах</w:t>
            </w:r>
          </w:p>
        </w:tc>
        <w:tc>
          <w:tcPr>
            <w:tcW w:w="3261" w:type="dxa"/>
          </w:tcPr>
          <w:p w:rsidR="000778C2" w:rsidRDefault="004C680D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000000"/>
                <w:sz w:val="22"/>
                <w:szCs w:val="22"/>
              </w:rPr>
              <w:t>нормативные документы и требования пожарной безопасности</w:t>
            </w:r>
          </w:p>
          <w:p w:rsidR="000778C2" w:rsidRDefault="004C680D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>оказывать первую помощь в чрезвычайных ситуациях</w:t>
            </w:r>
          </w:p>
        </w:tc>
      </w:tr>
      <w:tr w:rsidR="000778C2">
        <w:tc>
          <w:tcPr>
            <w:tcW w:w="3085" w:type="dxa"/>
            <w:vMerge/>
          </w:tcPr>
          <w:p w:rsidR="000778C2" w:rsidRDefault="000778C2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3260" w:type="dxa"/>
          </w:tcPr>
          <w:p w:rsidR="000778C2" w:rsidRDefault="004C680D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УК-8.3 -  Выполняет внутренний трудовой порядок</w:t>
            </w:r>
          </w:p>
        </w:tc>
        <w:tc>
          <w:tcPr>
            <w:tcW w:w="3261" w:type="dxa"/>
          </w:tcPr>
          <w:p w:rsidR="000778C2" w:rsidRDefault="004C680D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000000"/>
                <w:sz w:val="22"/>
                <w:szCs w:val="22"/>
              </w:rPr>
              <w:t>перечень мероприятий и порядок действий при оказании первой помощи</w:t>
            </w:r>
          </w:p>
          <w:p w:rsidR="000778C2" w:rsidRDefault="004C680D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выполнять правила, процедуры, критерии и нормативы, направленные на </w:t>
            </w:r>
            <w:r>
              <w:rPr>
                <w:rFonts w:eastAsia="Calibri"/>
                <w:color w:val="000000"/>
                <w:sz w:val="22"/>
                <w:szCs w:val="22"/>
              </w:rPr>
              <w:lastRenderedPageBreak/>
              <w:t>сохранен</w:t>
            </w:r>
            <w:r>
              <w:rPr>
                <w:rFonts w:eastAsia="Calibri"/>
                <w:color w:val="000000"/>
                <w:sz w:val="22"/>
                <w:szCs w:val="22"/>
              </w:rPr>
              <w:t>ие жизни и здоровья в процессе трудовой деятельности</w:t>
            </w:r>
          </w:p>
        </w:tc>
      </w:tr>
      <w:tr w:rsidR="000778C2">
        <w:tc>
          <w:tcPr>
            <w:tcW w:w="3085" w:type="dxa"/>
          </w:tcPr>
          <w:p w:rsidR="000778C2" w:rsidRDefault="004C680D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lastRenderedPageBreak/>
              <w:t xml:space="preserve">УК-9 - </w:t>
            </w:r>
            <w:proofErr w:type="gramStart"/>
            <w:r>
              <w:rPr>
                <w:rFonts w:eastAsia="Calibri"/>
                <w:sz w:val="22"/>
                <w:szCs w:val="22"/>
              </w:rPr>
              <w:t>Способен</w:t>
            </w:r>
            <w:proofErr w:type="gramEnd"/>
            <w:r>
              <w:rPr>
                <w:rFonts w:eastAsia="Calibri"/>
                <w:sz w:val="22"/>
                <w:szCs w:val="22"/>
              </w:rPr>
              <w:t xml:space="preserve"> принимать обоснованные экономические решения в различных областях жизнедеятельности</w:t>
            </w:r>
          </w:p>
        </w:tc>
        <w:tc>
          <w:tcPr>
            <w:tcW w:w="3260" w:type="dxa"/>
          </w:tcPr>
          <w:p w:rsidR="000778C2" w:rsidRDefault="004C680D">
            <w:pPr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УК-9.1 - Понимает базовые принципы функционирования экономики и экономического развития, цели и формы </w:t>
            </w:r>
            <w:r>
              <w:rPr>
                <w:rFonts w:eastAsia="Calibri"/>
                <w:sz w:val="22"/>
                <w:szCs w:val="22"/>
              </w:rPr>
              <w:t>участия государства в экономике</w:t>
            </w:r>
          </w:p>
        </w:tc>
        <w:tc>
          <w:tcPr>
            <w:tcW w:w="3261" w:type="dxa"/>
          </w:tcPr>
          <w:p w:rsidR="000778C2" w:rsidRDefault="004C680D">
            <w:pPr>
              <w:rPr>
                <w:rFonts w:eastAsia="NewtonC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Знает: </w:t>
            </w:r>
            <w:r>
              <w:rPr>
                <w:rFonts w:eastAsia="NewtonC"/>
                <w:sz w:val="22"/>
                <w:szCs w:val="22"/>
              </w:rPr>
              <w:t>основы экономики и</w:t>
            </w:r>
          </w:p>
          <w:p w:rsidR="000778C2" w:rsidRDefault="004C680D">
            <w:pPr>
              <w:rPr>
                <w:sz w:val="22"/>
                <w:szCs w:val="22"/>
                <w:shd w:val="clear" w:color="auto" w:fill="FFFFFF"/>
              </w:rPr>
            </w:pPr>
            <w:r>
              <w:rPr>
                <w:rFonts w:eastAsia="NewtonC"/>
                <w:sz w:val="22"/>
                <w:szCs w:val="22"/>
              </w:rPr>
              <w:t xml:space="preserve">экономической деятельности, методы и инструменты </w:t>
            </w:r>
            <w:proofErr w:type="gramStart"/>
            <w:r>
              <w:rPr>
                <w:rFonts w:eastAsia="NewtonC"/>
                <w:sz w:val="22"/>
                <w:szCs w:val="22"/>
              </w:rPr>
              <w:t>экономического</w:t>
            </w:r>
            <w:proofErr w:type="gramEnd"/>
            <w:r>
              <w:rPr>
                <w:rFonts w:eastAsia="NewtonC"/>
                <w:sz w:val="22"/>
                <w:szCs w:val="22"/>
              </w:rPr>
              <w:t xml:space="preserve"> и финансового планирования</w:t>
            </w:r>
          </w:p>
          <w:p w:rsidR="000778C2" w:rsidRDefault="004C68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shd w:val="clear" w:color="auto" w:fill="FFFFFF"/>
              </w:rPr>
              <w:t xml:space="preserve">Умеет: </w:t>
            </w:r>
            <w:r>
              <w:rPr>
                <w:rFonts w:eastAsia="NewtonC"/>
                <w:sz w:val="22"/>
                <w:szCs w:val="22"/>
              </w:rPr>
              <w:t>п</w:t>
            </w:r>
            <w:r>
              <w:rPr>
                <w:sz w:val="22"/>
                <w:szCs w:val="22"/>
              </w:rPr>
              <w:t xml:space="preserve">рименять методы экономического и финансового планирования, используя финансовые инструменты для </w:t>
            </w:r>
            <w:r>
              <w:rPr>
                <w:rFonts w:eastAsia="NewtonC"/>
                <w:sz w:val="22"/>
                <w:szCs w:val="22"/>
              </w:rPr>
              <w:t>пов</w:t>
            </w:r>
            <w:r>
              <w:rPr>
                <w:rFonts w:eastAsia="NewtonC"/>
                <w:sz w:val="22"/>
                <w:szCs w:val="22"/>
              </w:rPr>
              <w:t>ышения собственного благополучия</w:t>
            </w:r>
          </w:p>
        </w:tc>
      </w:tr>
      <w:tr w:rsidR="000778C2">
        <w:tc>
          <w:tcPr>
            <w:tcW w:w="3085" w:type="dxa"/>
          </w:tcPr>
          <w:p w:rsidR="000778C2" w:rsidRDefault="000778C2">
            <w:pPr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260" w:type="dxa"/>
          </w:tcPr>
          <w:p w:rsidR="000778C2" w:rsidRDefault="004C680D">
            <w:pPr>
              <w:rPr>
                <w:rFonts w:eastAsia="Calibri"/>
                <w:sz w:val="22"/>
                <w:szCs w:val="22"/>
              </w:rPr>
            </w:pPr>
            <w:proofErr w:type="gramStart"/>
            <w:r>
              <w:rPr>
                <w:rFonts w:eastAsia="Calibri"/>
                <w:sz w:val="22"/>
                <w:szCs w:val="22"/>
              </w:rPr>
              <w:t>УК-9.2 -  Применяет методы личного экономического и финансового планирования для достижения текущих и долгосрочных экономических целей, использует финансовые инструменты для управления лич</w:t>
            </w:r>
            <w:r>
              <w:rPr>
                <w:rFonts w:eastAsia="Calibri"/>
                <w:sz w:val="22"/>
                <w:szCs w:val="22"/>
              </w:rPr>
              <w:t>ными финансами (личным бюджетом), контролирует собственные экономические и финансовые риски</w:t>
            </w:r>
            <w:proofErr w:type="gramEnd"/>
          </w:p>
        </w:tc>
        <w:tc>
          <w:tcPr>
            <w:tcW w:w="3261" w:type="dxa"/>
          </w:tcPr>
          <w:p w:rsidR="000778C2" w:rsidRDefault="004C68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Знает:  </w:t>
            </w:r>
            <w:r>
              <w:rPr>
                <w:rFonts w:eastAsia="NewtonC"/>
                <w:sz w:val="22"/>
                <w:szCs w:val="22"/>
              </w:rPr>
              <w:t>ценностное содержание экономической культуры и ее формирование на уровне государства</w:t>
            </w:r>
          </w:p>
          <w:p w:rsidR="000778C2" w:rsidRDefault="004C68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Умеет: </w:t>
            </w:r>
            <w:r>
              <w:rPr>
                <w:rFonts w:eastAsia="NewtonC"/>
                <w:sz w:val="22"/>
                <w:szCs w:val="22"/>
              </w:rPr>
              <w:t>анализировать возможности прибыльного размещения временно свобод</w:t>
            </w:r>
            <w:r>
              <w:rPr>
                <w:rFonts w:eastAsia="NewtonC"/>
                <w:sz w:val="22"/>
                <w:szCs w:val="22"/>
              </w:rPr>
              <w:t>ных денежных средств частных лиц с целью сбережения и накопления</w:t>
            </w:r>
          </w:p>
        </w:tc>
      </w:tr>
      <w:tr w:rsidR="000778C2">
        <w:tc>
          <w:tcPr>
            <w:tcW w:w="3085" w:type="dxa"/>
            <w:vAlign w:val="center"/>
          </w:tcPr>
          <w:p w:rsidR="000778C2" w:rsidRDefault="004C680D">
            <w:pPr>
              <w:contextualSpacing/>
              <w:rPr>
                <w:bCs/>
                <w:i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УК-10. </w:t>
            </w:r>
            <w:proofErr w:type="gramStart"/>
            <w:r>
              <w:rPr>
                <w:sz w:val="22"/>
                <w:szCs w:val="22"/>
              </w:rPr>
              <w:t>Способен</w:t>
            </w:r>
            <w:proofErr w:type="gramEnd"/>
            <w:r>
              <w:rPr>
                <w:sz w:val="22"/>
                <w:szCs w:val="22"/>
              </w:rPr>
              <w:t xml:space="preserve"> формировать нетерпимое отношение к проявлениям экстремизма, терроризма, коррупционному поведению и противодействовать им в профессиональной деятельности</w:t>
            </w:r>
          </w:p>
        </w:tc>
        <w:tc>
          <w:tcPr>
            <w:tcW w:w="3260" w:type="dxa"/>
          </w:tcPr>
          <w:p w:rsidR="000778C2" w:rsidRDefault="004C680D">
            <w:pPr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УК10.1</w:t>
            </w:r>
            <w:proofErr w:type="gramStart"/>
            <w:r>
              <w:rPr>
                <w:bCs/>
                <w:iCs/>
                <w:sz w:val="22"/>
                <w:szCs w:val="22"/>
              </w:rPr>
              <w:t xml:space="preserve"> Ф</w:t>
            </w:r>
            <w:proofErr w:type="gramEnd"/>
            <w:r>
              <w:rPr>
                <w:bCs/>
                <w:iCs/>
                <w:sz w:val="22"/>
                <w:szCs w:val="22"/>
              </w:rPr>
              <w:t>ормирует граж</w:t>
            </w:r>
            <w:r>
              <w:rPr>
                <w:bCs/>
                <w:iCs/>
                <w:sz w:val="22"/>
                <w:szCs w:val="22"/>
              </w:rPr>
              <w:t>данскую позицию посредством квалификации коррупционного поведения, терроризма и экстремизма и противодействия этим явлениям в профессиональной деятельности</w:t>
            </w:r>
          </w:p>
        </w:tc>
        <w:tc>
          <w:tcPr>
            <w:tcW w:w="3261" w:type="dxa"/>
          </w:tcPr>
          <w:p w:rsidR="000778C2" w:rsidRDefault="004C68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Знает</w:t>
            </w:r>
            <w:r>
              <w:rPr>
                <w:color w:val="000000"/>
                <w:sz w:val="22"/>
                <w:szCs w:val="22"/>
              </w:rPr>
              <w:t xml:space="preserve"> понятия коррупции, терроризма и экстремизма, причины появления, формы проявления</w:t>
            </w:r>
          </w:p>
          <w:p w:rsidR="000778C2" w:rsidRDefault="004C68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Умеет: </w:t>
            </w:r>
            <w:r>
              <w:rPr>
                <w:color w:val="000000"/>
                <w:sz w:val="22"/>
                <w:szCs w:val="22"/>
              </w:rPr>
              <w:t>делать</w:t>
            </w:r>
            <w:r>
              <w:rPr>
                <w:color w:val="000000"/>
                <w:sz w:val="22"/>
                <w:szCs w:val="22"/>
              </w:rPr>
              <w:t xml:space="preserve"> оценку событиям и действиям, связанным с коррупционным поведением, терроризмом и экстремизмом</w:t>
            </w:r>
          </w:p>
        </w:tc>
      </w:tr>
      <w:tr w:rsidR="000778C2">
        <w:tc>
          <w:tcPr>
            <w:tcW w:w="3085" w:type="dxa"/>
            <w:vMerge w:val="restart"/>
          </w:tcPr>
          <w:p w:rsidR="000778C2" w:rsidRDefault="004C680D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ПК-1 - Способность анализировать предметную область для выработки требований к программному обеспечению</w:t>
            </w:r>
          </w:p>
        </w:tc>
        <w:tc>
          <w:tcPr>
            <w:tcW w:w="3260" w:type="dxa"/>
          </w:tcPr>
          <w:p w:rsidR="000778C2" w:rsidRDefault="004C680D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ПК-1.1 - Анализирует предмет</w:t>
            </w:r>
            <w:r>
              <w:rPr>
                <w:rFonts w:eastAsia="Calibri"/>
                <w:color w:val="000000"/>
                <w:sz w:val="22"/>
                <w:szCs w:val="22"/>
              </w:rPr>
              <w:t>ную область и возможности реализации требований к программному обеспечению</w:t>
            </w:r>
          </w:p>
        </w:tc>
        <w:tc>
          <w:tcPr>
            <w:tcW w:w="3261" w:type="dxa"/>
          </w:tcPr>
          <w:p w:rsidR="000778C2" w:rsidRDefault="004C680D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000000"/>
                <w:sz w:val="22"/>
                <w:szCs w:val="22"/>
              </w:rPr>
              <w:t>возможности существующей программно-технической архитектуры</w:t>
            </w:r>
          </w:p>
          <w:p w:rsidR="000778C2" w:rsidRDefault="004C680D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>проводить анализ исполнения требований</w:t>
            </w:r>
          </w:p>
        </w:tc>
      </w:tr>
      <w:tr w:rsidR="000778C2">
        <w:tc>
          <w:tcPr>
            <w:tcW w:w="3085" w:type="dxa"/>
            <w:vMerge/>
          </w:tcPr>
          <w:p w:rsidR="000778C2" w:rsidRDefault="000778C2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3260" w:type="dxa"/>
          </w:tcPr>
          <w:p w:rsidR="000778C2" w:rsidRDefault="004C680D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ПК-1.2 - Оценивает трудоемкость реализации требований к программно</w:t>
            </w:r>
            <w:r>
              <w:rPr>
                <w:rFonts w:eastAsia="Calibri"/>
                <w:color w:val="000000"/>
                <w:sz w:val="22"/>
                <w:szCs w:val="22"/>
              </w:rPr>
              <w:t>му обеспечению</w:t>
            </w:r>
          </w:p>
        </w:tc>
        <w:tc>
          <w:tcPr>
            <w:tcW w:w="3261" w:type="dxa"/>
          </w:tcPr>
          <w:p w:rsidR="000778C2" w:rsidRDefault="004C680D">
            <w:pPr>
              <w:rPr>
                <w:rFonts w:eastAsia="Calibri"/>
                <w:color w:val="22272F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22272F"/>
                <w:sz w:val="22"/>
                <w:szCs w:val="22"/>
              </w:rPr>
              <w:t>м</w:t>
            </w:r>
            <w:r>
              <w:rPr>
                <w:rFonts w:eastAsia="Calibri"/>
                <w:color w:val="000000"/>
                <w:sz w:val="22"/>
                <w:szCs w:val="22"/>
              </w:rPr>
              <w:t>етодологии разработки программного обеспечения и технологии программирования</w:t>
            </w:r>
          </w:p>
          <w:p w:rsidR="000778C2" w:rsidRDefault="004C680D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проводить оценку трудоемкости реализации и обоснование рекомендуемых решений </w:t>
            </w:r>
          </w:p>
        </w:tc>
      </w:tr>
      <w:tr w:rsidR="000778C2">
        <w:tc>
          <w:tcPr>
            <w:tcW w:w="3085" w:type="dxa"/>
            <w:vMerge w:val="restart"/>
          </w:tcPr>
          <w:p w:rsidR="000778C2" w:rsidRDefault="004C680D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ПК-2 - Способность разрабатывать технические специфи</w:t>
            </w:r>
            <w:r>
              <w:rPr>
                <w:rFonts w:eastAsia="Calibri"/>
                <w:color w:val="000000"/>
                <w:sz w:val="22"/>
                <w:szCs w:val="22"/>
              </w:rPr>
              <w:t>кации и проектировать программное обеспечение</w:t>
            </w:r>
          </w:p>
        </w:tc>
        <w:tc>
          <w:tcPr>
            <w:tcW w:w="3260" w:type="dxa"/>
          </w:tcPr>
          <w:p w:rsidR="000778C2" w:rsidRDefault="004C680D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 xml:space="preserve">ПК-2.1 - Разрабатывает технические спецификации на программные компоненты и их взаимодействие </w:t>
            </w:r>
          </w:p>
        </w:tc>
        <w:tc>
          <w:tcPr>
            <w:tcW w:w="3261" w:type="dxa"/>
          </w:tcPr>
          <w:p w:rsidR="000778C2" w:rsidRDefault="004C680D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000000"/>
                <w:sz w:val="22"/>
                <w:szCs w:val="22"/>
              </w:rPr>
              <w:t>модели и методы формализации задач и технических спецификаций</w:t>
            </w:r>
          </w:p>
          <w:p w:rsidR="000778C2" w:rsidRDefault="004C680D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proofErr w:type="gramStart"/>
            <w:r>
              <w:rPr>
                <w:rFonts w:eastAsia="Calibri"/>
                <w:color w:val="000000"/>
                <w:sz w:val="22"/>
                <w:szCs w:val="22"/>
              </w:rPr>
              <w:t>анализировать и моде</w:t>
            </w:r>
            <w:r>
              <w:rPr>
                <w:rFonts w:eastAsia="Calibri"/>
                <w:color w:val="000000"/>
                <w:sz w:val="22"/>
                <w:szCs w:val="22"/>
              </w:rPr>
              <w:t>лировать</w:t>
            </w:r>
            <w:proofErr w:type="gramEnd"/>
            <w:r>
              <w:rPr>
                <w:rFonts w:eastAsia="Calibri"/>
                <w:color w:val="000000"/>
                <w:sz w:val="22"/>
                <w:szCs w:val="22"/>
              </w:rPr>
              <w:t xml:space="preserve"> взаимодействие программных компонентов на основе технических спецификаций</w:t>
            </w:r>
          </w:p>
        </w:tc>
      </w:tr>
      <w:tr w:rsidR="000778C2">
        <w:tc>
          <w:tcPr>
            <w:tcW w:w="3085" w:type="dxa"/>
            <w:vMerge/>
          </w:tcPr>
          <w:p w:rsidR="000778C2" w:rsidRDefault="000778C2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3260" w:type="dxa"/>
          </w:tcPr>
          <w:p w:rsidR="000778C2" w:rsidRDefault="004C680D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ПК-2.2 - Проектирует структуру данных</w:t>
            </w:r>
          </w:p>
        </w:tc>
        <w:tc>
          <w:tcPr>
            <w:tcW w:w="3261" w:type="dxa"/>
          </w:tcPr>
          <w:p w:rsidR="000778C2" w:rsidRDefault="004C680D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000000"/>
                <w:sz w:val="22"/>
                <w:szCs w:val="22"/>
              </w:rPr>
              <w:t>методы и средства проектирования программного обеспечения</w:t>
            </w:r>
          </w:p>
          <w:p w:rsidR="000778C2" w:rsidRDefault="004C680D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применять методы и </w:t>
            </w:r>
            <w:r>
              <w:rPr>
                <w:rFonts w:eastAsia="Calibri"/>
                <w:color w:val="000000"/>
                <w:sz w:val="22"/>
                <w:szCs w:val="22"/>
              </w:rPr>
              <w:lastRenderedPageBreak/>
              <w:t>средства проектирования программного обесп</w:t>
            </w:r>
            <w:r>
              <w:rPr>
                <w:rFonts w:eastAsia="Calibri"/>
                <w:color w:val="000000"/>
                <w:sz w:val="22"/>
                <w:szCs w:val="22"/>
              </w:rPr>
              <w:t>ечения, структур данных, баз данных, программных интерфейсов</w:t>
            </w:r>
          </w:p>
        </w:tc>
      </w:tr>
      <w:tr w:rsidR="000778C2">
        <w:tc>
          <w:tcPr>
            <w:tcW w:w="3085" w:type="dxa"/>
            <w:vMerge/>
          </w:tcPr>
          <w:p w:rsidR="000778C2" w:rsidRDefault="000778C2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3260" w:type="dxa"/>
          </w:tcPr>
          <w:p w:rsidR="000778C2" w:rsidRDefault="004C680D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ПК-2.3 - Проектирует программные интерфейсы</w:t>
            </w:r>
          </w:p>
        </w:tc>
        <w:tc>
          <w:tcPr>
            <w:tcW w:w="3261" w:type="dxa"/>
          </w:tcPr>
          <w:p w:rsidR="000778C2" w:rsidRDefault="004C680D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proofErr w:type="gramStart"/>
            <w:r>
              <w:rPr>
                <w:rFonts w:eastAsia="Calibri"/>
                <w:sz w:val="22"/>
                <w:szCs w:val="22"/>
              </w:rPr>
              <w:t>Типовые решения, библиотеки программных модулей, шаблоны, классы объектов, используемые при разработке программного обеспечения</w:t>
            </w:r>
            <w:proofErr w:type="gramEnd"/>
          </w:p>
          <w:p w:rsidR="000778C2" w:rsidRDefault="004C680D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 Использовать существующие типовые решения и шаблоны проектирования программного обеспечения</w:t>
            </w:r>
          </w:p>
        </w:tc>
      </w:tr>
      <w:tr w:rsidR="000778C2">
        <w:tc>
          <w:tcPr>
            <w:tcW w:w="3085" w:type="dxa"/>
            <w:vMerge w:val="restart"/>
          </w:tcPr>
          <w:p w:rsidR="000778C2" w:rsidRDefault="004C680D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ПК-3 - Способность разрабатывать прототипы информационной системы</w:t>
            </w:r>
          </w:p>
        </w:tc>
        <w:tc>
          <w:tcPr>
            <w:tcW w:w="3260" w:type="dxa"/>
          </w:tcPr>
          <w:p w:rsidR="000778C2" w:rsidRDefault="004C680D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ПК-3.1 - Разрабатывает прототип информационной системы в соответствии с требованиями</w:t>
            </w:r>
          </w:p>
        </w:tc>
        <w:tc>
          <w:tcPr>
            <w:tcW w:w="3261" w:type="dxa"/>
          </w:tcPr>
          <w:p w:rsidR="000778C2" w:rsidRDefault="004C680D">
            <w:pPr>
              <w:rPr>
                <w:rFonts w:eastAsia="Calibri"/>
                <w:color w:val="282828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Знает</w:t>
            </w:r>
            <w:r>
              <w:rPr>
                <w:rFonts w:eastAsia="Calibri"/>
                <w:sz w:val="22"/>
                <w:szCs w:val="22"/>
              </w:rPr>
              <w:t xml:space="preserve">: </w:t>
            </w:r>
            <w:r>
              <w:rPr>
                <w:rFonts w:eastAsia="Calibri"/>
                <w:color w:val="282828"/>
                <w:sz w:val="22"/>
                <w:szCs w:val="22"/>
              </w:rPr>
              <w:t>современные объектно-ориентированные языки программирования</w:t>
            </w:r>
          </w:p>
          <w:p w:rsidR="000778C2" w:rsidRDefault="004C680D">
            <w:pPr>
              <w:rPr>
                <w:rFonts w:eastAsia="Calibri"/>
                <w:color w:val="282828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кодировать на языках программирования</w:t>
            </w:r>
          </w:p>
        </w:tc>
      </w:tr>
      <w:tr w:rsidR="000778C2">
        <w:trPr>
          <w:trHeight w:val="1275"/>
        </w:trPr>
        <w:tc>
          <w:tcPr>
            <w:tcW w:w="3085" w:type="dxa"/>
            <w:vMerge/>
          </w:tcPr>
          <w:p w:rsidR="000778C2" w:rsidRDefault="000778C2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3260" w:type="dxa"/>
          </w:tcPr>
          <w:p w:rsidR="000778C2" w:rsidRDefault="004C680D">
            <w:pPr>
              <w:rPr>
                <w:rFonts w:eastAsia="Calibri"/>
                <w:color w:val="282828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 xml:space="preserve">ПК-3.2 - </w:t>
            </w:r>
            <w:r>
              <w:rPr>
                <w:rFonts w:eastAsia="Calibri"/>
                <w:color w:val="282828"/>
                <w:sz w:val="22"/>
                <w:szCs w:val="22"/>
              </w:rPr>
              <w:t>Проводит тестирование прототипа информационной системы на проверку корректности архитектурных решений</w:t>
            </w:r>
          </w:p>
        </w:tc>
        <w:tc>
          <w:tcPr>
            <w:tcW w:w="3261" w:type="dxa"/>
          </w:tcPr>
          <w:p w:rsidR="000778C2" w:rsidRDefault="004C680D">
            <w:pPr>
              <w:rPr>
                <w:rFonts w:eastAsia="Calibri"/>
                <w:color w:val="282828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современные методики тестирования разрабатываемых ИС </w:t>
            </w:r>
          </w:p>
          <w:p w:rsidR="000778C2" w:rsidRDefault="004C680D">
            <w:pPr>
              <w:rPr>
                <w:rFonts w:eastAsia="Calibri"/>
                <w:color w:val="282828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тестировать результаты </w:t>
            </w:r>
            <w:proofErr w:type="spellStart"/>
            <w:r>
              <w:rPr>
                <w:rFonts w:eastAsia="Calibri"/>
                <w:color w:val="282828"/>
                <w:sz w:val="22"/>
                <w:szCs w:val="22"/>
              </w:rPr>
              <w:t>прототипирования</w:t>
            </w:r>
            <w:proofErr w:type="spellEnd"/>
          </w:p>
        </w:tc>
      </w:tr>
    </w:tbl>
    <w:p w:rsidR="000778C2" w:rsidRDefault="000778C2">
      <w:pPr>
        <w:jc w:val="center"/>
        <w:rPr>
          <w:color w:val="000000"/>
          <w:szCs w:val="28"/>
        </w:rPr>
      </w:pPr>
    </w:p>
    <w:p w:rsidR="000778C2" w:rsidRDefault="004C680D">
      <w:pPr>
        <w:spacing w:after="120"/>
        <w:jc w:val="center"/>
        <w:rPr>
          <w:sz w:val="32"/>
          <w:szCs w:val="28"/>
        </w:rPr>
      </w:pPr>
      <w:r>
        <w:rPr>
          <w:b/>
          <w:color w:val="000000"/>
          <w:sz w:val="32"/>
          <w:szCs w:val="28"/>
        </w:rPr>
        <w:t xml:space="preserve">4. МЕСТО ПРАКТИКИ В СТРУКТУРЕ ОБРАЗОВАТЕЛЬНОЙ </w:t>
      </w:r>
      <w:r>
        <w:rPr>
          <w:b/>
          <w:color w:val="000000"/>
          <w:sz w:val="32"/>
          <w:szCs w:val="28"/>
        </w:rPr>
        <w:br w:type="textWrapping" w:clear="all"/>
      </w:r>
      <w:r>
        <w:rPr>
          <w:b/>
          <w:color w:val="000000"/>
          <w:sz w:val="32"/>
          <w:szCs w:val="28"/>
        </w:rPr>
        <w:t>ПРОГРАММЫ</w:t>
      </w:r>
    </w:p>
    <w:p w:rsidR="000778C2" w:rsidRDefault="004C680D">
      <w:pPr>
        <w:ind w:firstLine="567"/>
        <w:jc w:val="both"/>
        <w:rPr>
          <w:color w:val="000000"/>
          <w:szCs w:val="28"/>
        </w:rPr>
      </w:pPr>
      <w:r>
        <w:rPr>
          <w:color w:val="000000"/>
        </w:rPr>
        <w:t>Эксплуатационная практика относится к обязательной части Блока 2 «Практика» структуры образовательной программы</w:t>
      </w:r>
    </w:p>
    <w:p w:rsidR="000778C2" w:rsidRDefault="004C680D">
      <w:pPr>
        <w:ind w:firstLine="567"/>
        <w:jc w:val="both"/>
        <w:rPr>
          <w:i/>
          <w:color w:val="000000"/>
          <w:sz w:val="32"/>
          <w:highlight w:val="yellow"/>
        </w:rPr>
      </w:pPr>
      <w:proofErr w:type="gramStart"/>
      <w:r>
        <w:rPr>
          <w:color w:val="000000"/>
          <w:szCs w:val="28"/>
        </w:rPr>
        <w:t>Обучающиеся очной формы выходят на практику в 4 семестре на 2 курсе, обучающиеся заочной формы – на 3 курсе.</w:t>
      </w:r>
      <w:proofErr w:type="gramEnd"/>
      <w:r>
        <w:rPr>
          <w:color w:val="000000"/>
          <w:szCs w:val="28"/>
        </w:rPr>
        <w:t xml:space="preserve"> Практика базируется на знаниях и ум</w:t>
      </w:r>
      <w:r>
        <w:rPr>
          <w:color w:val="000000"/>
          <w:szCs w:val="28"/>
        </w:rPr>
        <w:t xml:space="preserve">ениях, полученных при изучении дисциплины </w:t>
      </w:r>
      <w:r>
        <w:rPr>
          <w:i/>
          <w:color w:val="000000"/>
          <w:szCs w:val="28"/>
        </w:rPr>
        <w:t>Программирование</w:t>
      </w:r>
      <w:r>
        <w:rPr>
          <w:color w:val="000000"/>
          <w:szCs w:val="28"/>
        </w:rPr>
        <w:t xml:space="preserve"> </w:t>
      </w:r>
      <w:r>
        <w:rPr>
          <w:color w:val="000000"/>
        </w:rPr>
        <w:t xml:space="preserve">и прохождении </w:t>
      </w:r>
      <w:r>
        <w:rPr>
          <w:i/>
          <w:szCs w:val="24"/>
        </w:rPr>
        <w:t>ознакомительной практики.</w:t>
      </w:r>
    </w:p>
    <w:p w:rsidR="000778C2" w:rsidRDefault="004C680D">
      <w:pPr>
        <w:ind w:firstLine="567"/>
        <w:jc w:val="both"/>
        <w:rPr>
          <w:color w:val="000000"/>
          <w:spacing w:val="-4"/>
          <w:szCs w:val="28"/>
        </w:rPr>
      </w:pPr>
      <w:r>
        <w:rPr>
          <w:color w:val="000000"/>
          <w:spacing w:val="-4"/>
        </w:rPr>
        <w:t xml:space="preserve">Практика предшествует изучению дисциплин обязательной части и части, формируемой участниками образовательных отношений ОПОП, а именно: </w:t>
      </w:r>
      <w:r>
        <w:rPr>
          <w:i/>
          <w:color w:val="000000"/>
          <w:spacing w:val="-4"/>
        </w:rPr>
        <w:t xml:space="preserve">Моделирование систем, </w:t>
      </w:r>
      <w:r>
        <w:rPr>
          <w:i/>
          <w:color w:val="000000"/>
          <w:spacing w:val="-4"/>
        </w:rPr>
        <w:t>Проектирование информационных систем,</w:t>
      </w:r>
      <w:r>
        <w:rPr>
          <w:color w:val="000000"/>
          <w:spacing w:val="-4"/>
        </w:rPr>
        <w:t xml:space="preserve"> </w:t>
      </w:r>
      <w:r>
        <w:rPr>
          <w:i/>
          <w:color w:val="000000"/>
          <w:spacing w:val="-4"/>
        </w:rPr>
        <w:t>Технология программирования,</w:t>
      </w:r>
      <w:r>
        <w:rPr>
          <w:color w:val="000000"/>
          <w:spacing w:val="-4"/>
        </w:rPr>
        <w:t xml:space="preserve"> прохождению </w:t>
      </w:r>
      <w:r>
        <w:rPr>
          <w:i/>
          <w:color w:val="000000"/>
          <w:spacing w:val="-4"/>
        </w:rPr>
        <w:t>технологической (проектно-технологической) практики</w:t>
      </w:r>
      <w:r>
        <w:rPr>
          <w:color w:val="000000"/>
          <w:spacing w:val="-4"/>
        </w:rPr>
        <w:t xml:space="preserve"> и подготовки  </w:t>
      </w:r>
      <w:r>
        <w:rPr>
          <w:i/>
          <w:color w:val="000000"/>
          <w:spacing w:val="-4"/>
        </w:rPr>
        <w:t>выпускной квалификационной работы.</w:t>
      </w:r>
    </w:p>
    <w:p w:rsidR="000778C2" w:rsidRDefault="000778C2">
      <w:pPr>
        <w:pStyle w:val="EmptyLayoutCell"/>
        <w:rPr>
          <w:sz w:val="28"/>
          <w:szCs w:val="28"/>
        </w:rPr>
      </w:pPr>
    </w:p>
    <w:p w:rsidR="000778C2" w:rsidRDefault="004C680D">
      <w:pPr>
        <w:keepNext/>
        <w:spacing w:after="120"/>
        <w:jc w:val="center"/>
        <w:rPr>
          <w:sz w:val="32"/>
          <w:szCs w:val="28"/>
        </w:rPr>
      </w:pPr>
      <w:r>
        <w:rPr>
          <w:b/>
          <w:color w:val="000000"/>
          <w:sz w:val="32"/>
          <w:szCs w:val="28"/>
        </w:rPr>
        <w:t xml:space="preserve">5. ОБЪЕМ ПРАКТИКИ В ЗАЧЕТНЫХ ЕДИНИЦАХ И </w:t>
      </w:r>
      <w:r>
        <w:rPr>
          <w:b/>
          <w:color w:val="000000"/>
          <w:sz w:val="32"/>
          <w:szCs w:val="28"/>
        </w:rPr>
        <w:br w:type="textWrapping" w:clear="all"/>
      </w:r>
      <w:r>
        <w:rPr>
          <w:b/>
          <w:color w:val="000000"/>
          <w:sz w:val="32"/>
          <w:szCs w:val="28"/>
        </w:rPr>
        <w:t>ЕЕ ПРОДОЛЖИТЕЛЬНОСТЬ В НЕДЕЛЯХ ЛИБ</w:t>
      </w:r>
      <w:r>
        <w:rPr>
          <w:b/>
          <w:color w:val="000000"/>
          <w:sz w:val="32"/>
          <w:szCs w:val="28"/>
        </w:rPr>
        <w:t xml:space="preserve">О </w:t>
      </w:r>
      <w:r>
        <w:rPr>
          <w:b/>
          <w:color w:val="000000"/>
          <w:sz w:val="32"/>
          <w:szCs w:val="28"/>
        </w:rPr>
        <w:br w:type="textWrapping" w:clear="all"/>
      </w:r>
      <w:r>
        <w:rPr>
          <w:b/>
          <w:color w:val="000000"/>
          <w:sz w:val="32"/>
          <w:szCs w:val="28"/>
        </w:rPr>
        <w:t>В АКАДЕМИЧЕСКИХ ИЛИ АСТРОНОМИЧЕСКИХ ЧАСАХ</w:t>
      </w:r>
    </w:p>
    <w:p w:rsidR="000778C2" w:rsidRDefault="004C680D">
      <w:pPr>
        <w:ind w:firstLine="426"/>
        <w:rPr>
          <w:szCs w:val="28"/>
        </w:rPr>
      </w:pPr>
      <w:r>
        <w:rPr>
          <w:szCs w:val="28"/>
        </w:rPr>
        <w:t xml:space="preserve">Продолжительность практики – 4 недели. </w:t>
      </w:r>
    </w:p>
    <w:p w:rsidR="000778C2" w:rsidRDefault="004C680D">
      <w:pPr>
        <w:ind w:firstLine="426"/>
        <w:rPr>
          <w:szCs w:val="28"/>
        </w:rPr>
      </w:pPr>
      <w:r>
        <w:rPr>
          <w:color w:val="000000"/>
          <w:szCs w:val="28"/>
        </w:rPr>
        <w:t>Общая трудоемкость практики составляет 6 з. е., 216 час.</w:t>
      </w:r>
    </w:p>
    <w:p w:rsidR="000778C2" w:rsidRDefault="000778C2">
      <w:pPr>
        <w:jc w:val="center"/>
        <w:rPr>
          <w:b/>
          <w:color w:val="000000"/>
          <w:sz w:val="32"/>
          <w:szCs w:val="28"/>
        </w:rPr>
      </w:pPr>
    </w:p>
    <w:p w:rsidR="000778C2" w:rsidRDefault="004C680D">
      <w:pPr>
        <w:jc w:val="center"/>
        <w:rPr>
          <w:b/>
          <w:color w:val="000000"/>
          <w:sz w:val="32"/>
          <w:szCs w:val="28"/>
        </w:rPr>
      </w:pPr>
      <w:r>
        <w:rPr>
          <w:b/>
          <w:color w:val="000000"/>
          <w:sz w:val="32"/>
          <w:szCs w:val="28"/>
        </w:rPr>
        <w:t>6. СОДЕРЖАНИЕ ПРАКТИКИ</w:t>
      </w:r>
    </w:p>
    <w:p w:rsidR="000778C2" w:rsidRDefault="004C680D">
      <w:pPr>
        <w:spacing w:after="120"/>
        <w:jc w:val="center"/>
        <w:rPr>
          <w:sz w:val="32"/>
          <w:szCs w:val="28"/>
        </w:rPr>
      </w:pPr>
      <w:r>
        <w:rPr>
          <w:b/>
          <w:color w:val="000000"/>
          <w:sz w:val="32"/>
          <w:szCs w:val="28"/>
        </w:rPr>
        <w:t xml:space="preserve">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12"/>
        <w:gridCol w:w="3827"/>
        <w:gridCol w:w="1657"/>
        <w:gridCol w:w="2058"/>
      </w:tblGrid>
      <w:tr w:rsidR="000778C2">
        <w:tc>
          <w:tcPr>
            <w:tcW w:w="2184" w:type="dxa"/>
            <w:vAlign w:val="center"/>
          </w:tcPr>
          <w:p w:rsidR="000778C2" w:rsidRDefault="004C680D">
            <w:pPr>
              <w:pStyle w:val="EmptyLayoutCell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 xml:space="preserve">Наименование </w:t>
            </w:r>
            <w:r>
              <w:rPr>
                <w:color w:val="000000"/>
                <w:sz w:val="24"/>
                <w:szCs w:val="24"/>
              </w:rPr>
              <w:br w:type="textWrapping" w:clear="all"/>
            </w:r>
            <w:r>
              <w:rPr>
                <w:color w:val="000000"/>
                <w:sz w:val="24"/>
                <w:szCs w:val="24"/>
              </w:rPr>
              <w:t>разделов (этапов) практики</w:t>
            </w:r>
          </w:p>
        </w:tc>
        <w:tc>
          <w:tcPr>
            <w:tcW w:w="3940" w:type="dxa"/>
            <w:vAlign w:val="center"/>
          </w:tcPr>
          <w:p w:rsidR="000778C2" w:rsidRDefault="004C680D">
            <w:pPr>
              <w:pStyle w:val="EmptyLayoutCell"/>
              <w:ind w:firstLine="22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Виды работ, в решении которых </w:t>
            </w:r>
            <w:proofErr w:type="gramStart"/>
            <w:r>
              <w:rPr>
                <w:color w:val="000000"/>
                <w:sz w:val="24"/>
                <w:szCs w:val="24"/>
              </w:rPr>
              <w:t>обучающийся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принимает участие в процессе практики (включая </w:t>
            </w:r>
            <w:r>
              <w:rPr>
                <w:color w:val="000000"/>
                <w:sz w:val="24"/>
                <w:szCs w:val="24"/>
              </w:rPr>
              <w:br w:type="textWrapping" w:clear="all"/>
            </w:r>
            <w:r>
              <w:rPr>
                <w:color w:val="000000"/>
                <w:sz w:val="24"/>
                <w:szCs w:val="24"/>
              </w:rPr>
              <w:t>самостоятельную работу)</w:t>
            </w:r>
          </w:p>
        </w:tc>
        <w:tc>
          <w:tcPr>
            <w:tcW w:w="1661" w:type="dxa"/>
            <w:vAlign w:val="center"/>
          </w:tcPr>
          <w:p w:rsidR="000778C2" w:rsidRDefault="004C680D">
            <w:pPr>
              <w:jc w:val="center"/>
              <w:rPr>
                <w:sz w:val="24"/>
              </w:rPr>
            </w:pPr>
            <w:r>
              <w:rPr>
                <w:sz w:val="24"/>
              </w:rPr>
              <w:t>Кол-во часов/</w:t>
            </w:r>
          </w:p>
          <w:p w:rsidR="000778C2" w:rsidRDefault="004C68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Кол-во часов в форме практической подготовки</w:t>
            </w:r>
          </w:p>
        </w:tc>
        <w:tc>
          <w:tcPr>
            <w:tcW w:w="2069" w:type="dxa"/>
            <w:vAlign w:val="center"/>
          </w:tcPr>
          <w:p w:rsidR="000778C2" w:rsidRDefault="004C680D">
            <w:pPr>
              <w:pStyle w:val="EmptyLayoutCell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Форма текущего и </w:t>
            </w:r>
            <w:r>
              <w:rPr>
                <w:color w:val="000000"/>
                <w:sz w:val="24"/>
                <w:szCs w:val="24"/>
              </w:rPr>
              <w:br w:type="textWrapping" w:clear="all"/>
            </w:r>
            <w:r>
              <w:rPr>
                <w:color w:val="000000"/>
                <w:sz w:val="24"/>
                <w:szCs w:val="24"/>
              </w:rPr>
              <w:t>промежуточного контроля</w:t>
            </w:r>
          </w:p>
        </w:tc>
      </w:tr>
      <w:tr w:rsidR="000778C2">
        <w:tc>
          <w:tcPr>
            <w:tcW w:w="2184" w:type="dxa"/>
          </w:tcPr>
          <w:p w:rsidR="000778C2" w:rsidRDefault="004C680D">
            <w:pPr>
              <w:pStyle w:val="EmptyLayoutCell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Подготовительный этап</w:t>
            </w:r>
            <w:r>
              <w:rPr>
                <w:color w:val="000000"/>
                <w:sz w:val="24"/>
              </w:rPr>
              <w:t xml:space="preserve"> </w:t>
            </w:r>
          </w:p>
        </w:tc>
        <w:tc>
          <w:tcPr>
            <w:tcW w:w="3940" w:type="dxa"/>
          </w:tcPr>
          <w:p w:rsidR="000778C2" w:rsidRDefault="004C680D">
            <w:pPr>
              <w:ind w:firstLine="222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Инструктаж по тех</w:t>
            </w:r>
            <w:r>
              <w:rPr>
                <w:color w:val="000000"/>
                <w:sz w:val="24"/>
                <w:szCs w:val="24"/>
              </w:rPr>
              <w:t>нике безопасности.</w:t>
            </w:r>
          </w:p>
          <w:p w:rsidR="000778C2" w:rsidRDefault="004C680D">
            <w:pPr>
              <w:ind w:firstLine="222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Согласовать с руководителем практики задание, постановку целей и задачи практики.</w:t>
            </w:r>
          </w:p>
          <w:p w:rsidR="000778C2" w:rsidRDefault="004C680D">
            <w:pPr>
              <w:ind w:firstLine="222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Исследовать виды деятельности, факторы развития организации; проанализировать положения компании на рынке и ее конкурентоспособность.</w:t>
            </w:r>
          </w:p>
          <w:p w:rsidR="000778C2" w:rsidRDefault="004C680D">
            <w:pPr>
              <w:ind w:firstLine="222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Ознакомиться с режимом работы, формой организации труда и правилами внутреннего распорядка, структурными подразделениями предприятия, штатным расписанием; с принципами управления, руководства и осуществления должностных обязанностей руководителей.</w:t>
            </w:r>
          </w:p>
          <w:p w:rsidR="000778C2" w:rsidRDefault="004C680D">
            <w:pPr>
              <w:ind w:firstLine="222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Изучить </w:t>
            </w:r>
            <w:r>
              <w:rPr>
                <w:color w:val="000000"/>
                <w:sz w:val="24"/>
                <w:szCs w:val="24"/>
              </w:rPr>
              <w:t>права и обязанности сотрудника, должностную инструкцию, регламентирующие его деятельность.</w:t>
            </w:r>
          </w:p>
          <w:p w:rsidR="000778C2" w:rsidRDefault="004C680D">
            <w:pPr>
              <w:ind w:firstLine="222"/>
              <w:jc w:val="both"/>
              <w:rPr>
                <w:sz w:val="24"/>
                <w:szCs w:val="24"/>
              </w:rPr>
            </w:pPr>
            <w:r>
              <w:rPr>
                <w:sz w:val="24"/>
              </w:rPr>
              <w:t>Ознакомиться с локальными нормативными документами компании.</w:t>
            </w:r>
          </w:p>
        </w:tc>
        <w:tc>
          <w:tcPr>
            <w:tcW w:w="1661" w:type="dxa"/>
          </w:tcPr>
          <w:p w:rsidR="000778C2" w:rsidRDefault="004C680D">
            <w:pPr>
              <w:pStyle w:val="EmptyLayoutCell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70</w:t>
            </w:r>
          </w:p>
        </w:tc>
        <w:tc>
          <w:tcPr>
            <w:tcW w:w="2069" w:type="dxa"/>
          </w:tcPr>
          <w:p w:rsidR="000778C2" w:rsidRDefault="004C680D">
            <w:pPr>
              <w:pStyle w:val="EmptyLayoutCell"/>
              <w:ind w:left="-14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Роспись в журнале по технике безопасности, записи в дневнике</w:t>
            </w:r>
          </w:p>
        </w:tc>
      </w:tr>
      <w:tr w:rsidR="000778C2">
        <w:tc>
          <w:tcPr>
            <w:tcW w:w="2184" w:type="dxa"/>
          </w:tcPr>
          <w:p w:rsidR="000778C2" w:rsidRDefault="004C680D">
            <w:pPr>
              <w:pStyle w:val="EmptyLayoutCell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</w:rPr>
              <w:t>Основной этап (эксплуатационный)</w:t>
            </w:r>
          </w:p>
        </w:tc>
        <w:tc>
          <w:tcPr>
            <w:tcW w:w="3940" w:type="dxa"/>
          </w:tcPr>
          <w:p w:rsidR="000778C2" w:rsidRDefault="004C680D">
            <w:pPr>
              <w:ind w:firstLine="222"/>
              <w:jc w:val="both"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Ознако</w:t>
            </w:r>
            <w:r>
              <w:rPr>
                <w:spacing w:val="-6"/>
                <w:sz w:val="24"/>
                <w:szCs w:val="24"/>
              </w:rPr>
              <w:t xml:space="preserve">миться с техническими характеристиками средств </w:t>
            </w:r>
            <w:proofErr w:type="gramStart"/>
            <w:r>
              <w:rPr>
                <w:spacing w:val="-6"/>
                <w:sz w:val="24"/>
                <w:szCs w:val="24"/>
              </w:rPr>
              <w:t>ВТ</w:t>
            </w:r>
            <w:proofErr w:type="gramEnd"/>
            <w:r>
              <w:rPr>
                <w:spacing w:val="-6"/>
                <w:sz w:val="24"/>
                <w:szCs w:val="24"/>
              </w:rPr>
              <w:t>, имеющихся в организации, конфигурацией компьютерной сети; способом подключения к глобальной сети и используемыми сетевыми технологиями, получить профессиональные навыки по сопровождению и эксплуатации сете</w:t>
            </w:r>
            <w:r>
              <w:rPr>
                <w:spacing w:val="-6"/>
                <w:sz w:val="24"/>
                <w:szCs w:val="24"/>
              </w:rPr>
              <w:t>вого программного обеспечения. Изучить методы администрирования локальной сети (создание учетных записей пользователя, назначение прав доступа на сетевые ресурсы) и настройки сетевых протоколов.</w:t>
            </w:r>
          </w:p>
          <w:p w:rsidR="000778C2" w:rsidRDefault="004C680D">
            <w:pPr>
              <w:pStyle w:val="afc"/>
              <w:spacing w:before="0" w:after="0"/>
              <w:ind w:firstLine="222"/>
              <w:rPr>
                <w:sz w:val="24"/>
              </w:rPr>
            </w:pPr>
            <w:r>
              <w:rPr>
                <w:color w:val="000000"/>
                <w:sz w:val="24"/>
              </w:rPr>
              <w:t>Изучить политику организации в области информационного обеспе</w:t>
            </w:r>
            <w:r>
              <w:rPr>
                <w:color w:val="000000"/>
                <w:sz w:val="24"/>
              </w:rPr>
              <w:t xml:space="preserve">чения предприятия. Построить внутреннюю и внешнюю информационную структуру подразделения. </w:t>
            </w:r>
            <w:r>
              <w:rPr>
                <w:sz w:val="24"/>
              </w:rPr>
              <w:lastRenderedPageBreak/>
              <w:t xml:space="preserve">Ознакомиться с используемым на предприятии и в структурном подразделении системным программным обеспечением. </w:t>
            </w:r>
          </w:p>
          <w:p w:rsidR="000778C2" w:rsidRDefault="004C680D">
            <w:pPr>
              <w:ind w:firstLine="22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Изучить используемые технологии по разработке и сопровож</w:t>
            </w:r>
            <w:r>
              <w:rPr>
                <w:sz w:val="24"/>
                <w:szCs w:val="24"/>
              </w:rPr>
              <w:t xml:space="preserve">дению прикладных программ: используемая операционная система, СУБД, языки программирования. </w:t>
            </w:r>
          </w:p>
          <w:p w:rsidR="000778C2" w:rsidRDefault="004C680D">
            <w:pPr>
              <w:ind w:firstLine="22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Ознакомиться с существующей технической документацией по установке, настройке и эксплуатации ПО, используемой в данном структурном подразделении (организации). </w:t>
            </w:r>
          </w:p>
          <w:p w:rsidR="000778C2" w:rsidRDefault="004C680D">
            <w:pPr>
              <w:ind w:firstLine="22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Изучить входную, выходную, нормативно-справочную информацию, способы ее организации, структуру </w:t>
            </w:r>
            <w:proofErr w:type="gramStart"/>
            <w:r>
              <w:rPr>
                <w:sz w:val="24"/>
                <w:szCs w:val="24"/>
              </w:rPr>
              <w:t>обрабатываемых</w:t>
            </w:r>
            <w:proofErr w:type="gramEnd"/>
            <w:r>
              <w:rPr>
                <w:sz w:val="24"/>
                <w:szCs w:val="24"/>
              </w:rPr>
              <w:t xml:space="preserve"> данных.</w:t>
            </w:r>
          </w:p>
          <w:p w:rsidR="000778C2" w:rsidRDefault="004C680D">
            <w:pPr>
              <w:ind w:firstLine="22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Описать документооборот предприятия с помощью схем с указанием структуры информации, ее носителей, источников и потребителей. </w:t>
            </w:r>
          </w:p>
          <w:p w:rsidR="000778C2" w:rsidRDefault="004C680D">
            <w:pPr>
              <w:pStyle w:val="afc"/>
              <w:spacing w:before="0" w:after="0"/>
              <w:ind w:firstLine="222"/>
              <w:rPr>
                <w:color w:val="FF0000"/>
                <w:sz w:val="24"/>
              </w:rPr>
            </w:pPr>
            <w:r>
              <w:rPr>
                <w:sz w:val="24"/>
              </w:rPr>
              <w:t>Ознакомитьс</w:t>
            </w:r>
            <w:r>
              <w:rPr>
                <w:sz w:val="24"/>
              </w:rPr>
              <w:t xml:space="preserve">я с используемым на предприятии прикладным программным обеспечением. Рассмотреть функциональные возможности </w:t>
            </w:r>
            <w:proofErr w:type="gramStart"/>
            <w:r>
              <w:rPr>
                <w:sz w:val="24"/>
              </w:rPr>
              <w:t>прикладного</w:t>
            </w:r>
            <w:proofErr w:type="gramEnd"/>
            <w:r>
              <w:rPr>
                <w:sz w:val="24"/>
              </w:rPr>
              <w:t xml:space="preserve"> ПО. Сформировать требования к </w:t>
            </w:r>
            <w:proofErr w:type="gramStart"/>
            <w:r>
              <w:rPr>
                <w:sz w:val="24"/>
              </w:rPr>
              <w:t>прикладному</w:t>
            </w:r>
            <w:proofErr w:type="gramEnd"/>
            <w:r>
              <w:rPr>
                <w:sz w:val="24"/>
              </w:rPr>
              <w:t xml:space="preserve"> ПО для организации на основе изучения деятельности организации (опроса сотрудников, современны</w:t>
            </w:r>
            <w:r>
              <w:rPr>
                <w:sz w:val="24"/>
              </w:rPr>
              <w:t xml:space="preserve">х тенденций и т.п.). Выбрать несколько современных российских (по возможности) аналогов и выполнить сравнительный анализ, предварительно определив показатели для сравнения. </w:t>
            </w:r>
          </w:p>
        </w:tc>
        <w:tc>
          <w:tcPr>
            <w:tcW w:w="1661" w:type="dxa"/>
          </w:tcPr>
          <w:p w:rsidR="000778C2" w:rsidRDefault="004C680D">
            <w:pPr>
              <w:pStyle w:val="EmptyLayoutCell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120/110</w:t>
            </w:r>
          </w:p>
        </w:tc>
        <w:tc>
          <w:tcPr>
            <w:tcW w:w="2069" w:type="dxa"/>
          </w:tcPr>
          <w:p w:rsidR="000778C2" w:rsidRDefault="004C680D">
            <w:r>
              <w:rPr>
                <w:color w:val="000000"/>
                <w:sz w:val="24"/>
              </w:rPr>
              <w:t>Дневник с рабочими записями; разработка основных разделов отчёта о практик</w:t>
            </w:r>
            <w:r>
              <w:rPr>
                <w:color w:val="000000"/>
                <w:sz w:val="24"/>
              </w:rPr>
              <w:t>е</w:t>
            </w:r>
          </w:p>
          <w:p w:rsidR="000778C2" w:rsidRDefault="000778C2">
            <w:pPr>
              <w:pStyle w:val="EmptyLayoutCell"/>
              <w:rPr>
                <w:color w:val="FF0000"/>
                <w:sz w:val="24"/>
                <w:szCs w:val="24"/>
              </w:rPr>
            </w:pPr>
          </w:p>
        </w:tc>
      </w:tr>
      <w:tr w:rsidR="000778C2">
        <w:tc>
          <w:tcPr>
            <w:tcW w:w="2184" w:type="dxa"/>
          </w:tcPr>
          <w:p w:rsidR="000778C2" w:rsidRDefault="004C680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 xml:space="preserve">Заключительный </w:t>
            </w:r>
            <w:r>
              <w:rPr>
                <w:color w:val="000000"/>
                <w:sz w:val="24"/>
              </w:rPr>
              <w:t>этап</w:t>
            </w:r>
          </w:p>
        </w:tc>
        <w:tc>
          <w:tcPr>
            <w:tcW w:w="3940" w:type="dxa"/>
          </w:tcPr>
          <w:p w:rsidR="000778C2" w:rsidRDefault="004C680D">
            <w:pPr>
              <w:ind w:firstLine="22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Систематизировать собранный материал. Оценить степень соответствия используемого программного обеспечения классу решаемых задач.</w:t>
            </w:r>
          </w:p>
          <w:p w:rsidR="000778C2" w:rsidRDefault="004C680D">
            <w:pPr>
              <w:ind w:firstLine="22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Осуществить анализ документооборота подразделения и составить рекомендации по улучшению.</w:t>
            </w:r>
          </w:p>
          <w:p w:rsidR="000778C2" w:rsidRDefault="004C680D">
            <w:pPr>
              <w:pStyle w:val="afc"/>
              <w:spacing w:before="0" w:after="0"/>
              <w:ind w:firstLine="222"/>
              <w:rPr>
                <w:sz w:val="24"/>
              </w:rPr>
            </w:pPr>
            <w:r>
              <w:rPr>
                <w:sz w:val="24"/>
              </w:rPr>
              <w:t xml:space="preserve">Определить, соответствует ли </w:t>
            </w:r>
            <w:proofErr w:type="gramStart"/>
            <w:r>
              <w:rPr>
                <w:sz w:val="24"/>
              </w:rPr>
              <w:t>используемое</w:t>
            </w:r>
            <w:proofErr w:type="gramEnd"/>
            <w:r>
              <w:rPr>
                <w:sz w:val="24"/>
              </w:rPr>
              <w:t xml:space="preserve"> прикладное ПО </w:t>
            </w:r>
            <w:r>
              <w:rPr>
                <w:sz w:val="24"/>
              </w:rPr>
              <w:lastRenderedPageBreak/>
              <w:t>потребностям организации (обосновать выбор нового прикладного пакета для организации с аналогичным функционалом).</w:t>
            </w:r>
          </w:p>
          <w:p w:rsidR="000778C2" w:rsidRDefault="004C680D">
            <w:pPr>
              <w:ind w:firstLine="2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основе проведенного анализа, выявить пути устранения недостатков в работе существую</w:t>
            </w:r>
            <w:r>
              <w:rPr>
                <w:sz w:val="24"/>
                <w:szCs w:val="24"/>
              </w:rPr>
              <w:t>щих информационных систем.</w:t>
            </w:r>
          </w:p>
          <w:p w:rsidR="000778C2" w:rsidRDefault="004C680D">
            <w:pPr>
              <w:ind w:firstLine="22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Сформулировать новые требования к информационной системе предприятия (к локальной сети, оборудованию, веб-сайту и т.п.).</w:t>
            </w:r>
          </w:p>
          <w:p w:rsidR="000778C2" w:rsidRDefault="004C680D">
            <w:pPr>
              <w:ind w:firstLine="222"/>
              <w:rPr>
                <w:color w:val="000000"/>
                <w:sz w:val="24"/>
                <w:szCs w:val="24"/>
              </w:rPr>
            </w:pPr>
            <w:r>
              <w:rPr>
                <w:iCs/>
                <w:color w:val="333333"/>
                <w:sz w:val="24"/>
                <w:szCs w:val="24"/>
              </w:rPr>
              <w:t>Подготовить и оформить отчет о практике</w:t>
            </w:r>
          </w:p>
        </w:tc>
        <w:tc>
          <w:tcPr>
            <w:tcW w:w="1661" w:type="dxa"/>
          </w:tcPr>
          <w:p w:rsidR="000778C2" w:rsidRDefault="004C680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70</w:t>
            </w:r>
          </w:p>
        </w:tc>
        <w:tc>
          <w:tcPr>
            <w:tcW w:w="2069" w:type="dxa"/>
          </w:tcPr>
          <w:p w:rsidR="000778C2" w:rsidRDefault="004C680D">
            <w:r>
              <w:rPr>
                <w:color w:val="000000"/>
                <w:sz w:val="24"/>
              </w:rPr>
              <w:t>Дневник с характеристикой практиканта и подписями, печатями; Отчё</w:t>
            </w:r>
            <w:r>
              <w:rPr>
                <w:color w:val="000000"/>
                <w:sz w:val="24"/>
              </w:rPr>
              <w:t>т о практике</w:t>
            </w:r>
          </w:p>
          <w:p w:rsidR="000778C2" w:rsidRDefault="000778C2">
            <w:pPr>
              <w:rPr>
                <w:color w:val="FF0000"/>
                <w:sz w:val="24"/>
                <w:szCs w:val="24"/>
              </w:rPr>
            </w:pPr>
          </w:p>
        </w:tc>
      </w:tr>
      <w:tr w:rsidR="000778C2">
        <w:tc>
          <w:tcPr>
            <w:tcW w:w="2184" w:type="dxa"/>
          </w:tcPr>
          <w:p w:rsidR="000778C2" w:rsidRDefault="004C680D">
            <w:pPr>
              <w:jc w:val="both"/>
              <w:rPr>
                <w:spacing w:val="-6"/>
                <w:sz w:val="24"/>
                <w:szCs w:val="24"/>
              </w:rPr>
            </w:pPr>
            <w:r>
              <w:rPr>
                <w:iCs/>
                <w:color w:val="333333"/>
                <w:spacing w:val="-6"/>
                <w:sz w:val="24"/>
                <w:szCs w:val="24"/>
              </w:rPr>
              <w:lastRenderedPageBreak/>
              <w:t>Промежуточная аттестация по практике</w:t>
            </w:r>
          </w:p>
        </w:tc>
        <w:tc>
          <w:tcPr>
            <w:tcW w:w="3940" w:type="dxa"/>
          </w:tcPr>
          <w:p w:rsidR="000778C2" w:rsidRDefault="004C680D">
            <w:pPr>
              <w:jc w:val="both"/>
              <w:rPr>
                <w:sz w:val="24"/>
                <w:szCs w:val="24"/>
              </w:rPr>
            </w:pPr>
            <w:r>
              <w:rPr>
                <w:iCs/>
                <w:color w:val="333333"/>
                <w:sz w:val="24"/>
                <w:szCs w:val="24"/>
              </w:rPr>
              <w:t>Защита отчета о практике</w:t>
            </w:r>
          </w:p>
        </w:tc>
        <w:tc>
          <w:tcPr>
            <w:tcW w:w="1661" w:type="dxa"/>
          </w:tcPr>
          <w:p w:rsidR="000778C2" w:rsidRDefault="000778C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69" w:type="dxa"/>
          </w:tcPr>
          <w:p w:rsidR="000778C2" w:rsidRDefault="004C680D">
            <w:pPr>
              <w:jc w:val="both"/>
              <w:rPr>
                <w:sz w:val="24"/>
                <w:szCs w:val="24"/>
              </w:rPr>
            </w:pPr>
            <w:r>
              <w:rPr>
                <w:iCs/>
                <w:color w:val="333333"/>
                <w:sz w:val="24"/>
                <w:szCs w:val="24"/>
              </w:rPr>
              <w:t>Зачет с оценкой (защита отчета по практике)</w:t>
            </w:r>
          </w:p>
        </w:tc>
      </w:tr>
      <w:tr w:rsidR="000778C2">
        <w:tc>
          <w:tcPr>
            <w:tcW w:w="2184" w:type="dxa"/>
          </w:tcPr>
          <w:p w:rsidR="000778C2" w:rsidRDefault="004C680D">
            <w:pPr>
              <w:jc w:val="both"/>
              <w:rPr>
                <w:iCs/>
                <w:color w:val="333333"/>
                <w:sz w:val="24"/>
                <w:szCs w:val="24"/>
              </w:rPr>
            </w:pPr>
            <w:r>
              <w:rPr>
                <w:iCs/>
                <w:color w:val="333333"/>
                <w:sz w:val="24"/>
                <w:szCs w:val="24"/>
              </w:rPr>
              <w:t>Всего часов</w:t>
            </w:r>
          </w:p>
        </w:tc>
        <w:tc>
          <w:tcPr>
            <w:tcW w:w="3940" w:type="dxa"/>
          </w:tcPr>
          <w:p w:rsidR="000778C2" w:rsidRDefault="000778C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661" w:type="dxa"/>
          </w:tcPr>
          <w:p w:rsidR="000778C2" w:rsidRDefault="004C68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216/110</w:t>
            </w:r>
          </w:p>
        </w:tc>
        <w:tc>
          <w:tcPr>
            <w:tcW w:w="2069" w:type="dxa"/>
          </w:tcPr>
          <w:p w:rsidR="000778C2" w:rsidRDefault="000778C2">
            <w:pPr>
              <w:jc w:val="both"/>
              <w:rPr>
                <w:iCs/>
                <w:color w:val="333333"/>
                <w:sz w:val="24"/>
                <w:szCs w:val="24"/>
              </w:rPr>
            </w:pPr>
          </w:p>
        </w:tc>
      </w:tr>
    </w:tbl>
    <w:p w:rsidR="000778C2" w:rsidRDefault="000778C2">
      <w:pPr>
        <w:pStyle w:val="EmptyLayoutCell"/>
        <w:rPr>
          <w:sz w:val="28"/>
          <w:szCs w:val="28"/>
        </w:rPr>
      </w:pPr>
    </w:p>
    <w:p w:rsidR="000778C2" w:rsidRDefault="004C680D">
      <w:pPr>
        <w:keepNext/>
        <w:spacing w:after="120"/>
        <w:jc w:val="center"/>
        <w:rPr>
          <w:sz w:val="32"/>
          <w:szCs w:val="28"/>
        </w:rPr>
      </w:pPr>
      <w:r>
        <w:rPr>
          <w:b/>
          <w:color w:val="000000"/>
          <w:sz w:val="32"/>
          <w:szCs w:val="28"/>
        </w:rPr>
        <w:t>7. ФОРМА ОТЧЕТНОСТИ ПО ПРАКТИКЕ</w:t>
      </w:r>
    </w:p>
    <w:p w:rsidR="000778C2" w:rsidRDefault="004C680D">
      <w:pPr>
        <w:ind w:firstLine="567"/>
        <w:jc w:val="both"/>
        <w:rPr>
          <w:color w:val="000000"/>
        </w:rPr>
      </w:pPr>
      <w:r>
        <w:rPr>
          <w:color w:val="000000"/>
        </w:rPr>
        <w:t xml:space="preserve">Формой отчетности по практике является отчет. </w:t>
      </w:r>
    </w:p>
    <w:p w:rsidR="000778C2" w:rsidRDefault="004C680D">
      <w:pPr>
        <w:ind w:right="170" w:firstLine="527"/>
        <w:jc w:val="both"/>
      </w:pPr>
      <w:r>
        <w:rPr>
          <w:color w:val="000000"/>
          <w:szCs w:val="28"/>
        </w:rPr>
        <w:t>Обязательными компонентами отчета по практике являются: Дневник, Рабочий график и индивидуальное задание, Отзывы руководителей практики</w:t>
      </w:r>
      <w:r>
        <w:t>.</w:t>
      </w:r>
    </w:p>
    <w:p w:rsidR="000778C2" w:rsidRDefault="004C680D">
      <w:pPr>
        <w:ind w:firstLine="708"/>
        <w:jc w:val="both"/>
        <w:rPr>
          <w:szCs w:val="28"/>
        </w:rPr>
      </w:pPr>
      <w:r>
        <w:t>Аттестация по итогам практики проводится на основании защиты обучающимся оформленного отчета и отзыва руководителей</w:t>
      </w:r>
      <w:r>
        <w:t xml:space="preserve"> практики от кафедры информатики и организации</w:t>
      </w:r>
      <w:r>
        <w:rPr>
          <w:szCs w:val="28"/>
        </w:rPr>
        <w:t xml:space="preserve">, в которой </w:t>
      </w:r>
      <w:proofErr w:type="gramStart"/>
      <w:r>
        <w:rPr>
          <w:szCs w:val="28"/>
        </w:rPr>
        <w:t>обучающийся</w:t>
      </w:r>
      <w:proofErr w:type="gramEnd"/>
      <w:r>
        <w:rPr>
          <w:szCs w:val="28"/>
        </w:rPr>
        <w:t xml:space="preserve"> проходил практику </w:t>
      </w:r>
    </w:p>
    <w:p w:rsidR="000778C2" w:rsidRDefault="000778C2">
      <w:pPr>
        <w:ind w:firstLine="708"/>
        <w:jc w:val="center"/>
        <w:rPr>
          <w:b/>
          <w:iCs/>
          <w:szCs w:val="28"/>
          <w:highlight w:val="cyan"/>
        </w:rPr>
      </w:pPr>
    </w:p>
    <w:p w:rsidR="000778C2" w:rsidRDefault="004C680D">
      <w:pPr>
        <w:ind w:firstLine="708"/>
        <w:jc w:val="center"/>
        <w:rPr>
          <w:b/>
          <w:iCs/>
          <w:szCs w:val="28"/>
        </w:rPr>
      </w:pPr>
      <w:r>
        <w:rPr>
          <w:b/>
          <w:iCs/>
          <w:szCs w:val="28"/>
        </w:rPr>
        <w:t>7.1.Структурные элементы отчёта о практике</w:t>
      </w:r>
    </w:p>
    <w:p w:rsidR="000778C2" w:rsidRDefault="000778C2">
      <w:pPr>
        <w:ind w:firstLine="708"/>
        <w:rPr>
          <w:b/>
          <w:iCs/>
          <w:szCs w:val="28"/>
        </w:rPr>
      </w:pPr>
    </w:p>
    <w:p w:rsidR="000778C2" w:rsidRDefault="004C680D">
      <w:pPr>
        <w:ind w:firstLine="567"/>
        <w:contextualSpacing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Материалы отчета располагают в следующей последовательности: </w:t>
      </w:r>
    </w:p>
    <w:p w:rsidR="000778C2" w:rsidRDefault="004C680D">
      <w:pPr>
        <w:contextualSpacing/>
        <w:jc w:val="both"/>
        <w:rPr>
          <w:color w:val="000000"/>
          <w:szCs w:val="28"/>
        </w:rPr>
      </w:pPr>
      <w:r>
        <w:rPr>
          <w:color w:val="000000"/>
          <w:szCs w:val="28"/>
        </w:rPr>
        <w:t>- Титульный лист отчета (приложение 1)</w:t>
      </w:r>
    </w:p>
    <w:p w:rsidR="000778C2" w:rsidRDefault="004C680D">
      <w:pPr>
        <w:contextualSpacing/>
        <w:jc w:val="both"/>
        <w:rPr>
          <w:color w:val="000000"/>
          <w:szCs w:val="28"/>
        </w:rPr>
      </w:pPr>
      <w:r>
        <w:rPr>
          <w:color w:val="000000"/>
          <w:szCs w:val="28"/>
        </w:rPr>
        <w:t>- Рабочий график и индивидуальное задание на практику (приложение 2)</w:t>
      </w:r>
    </w:p>
    <w:p w:rsidR="000778C2" w:rsidRDefault="004C680D">
      <w:pPr>
        <w:contextualSpacing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- Дневник (приложение 3) </w:t>
      </w:r>
    </w:p>
    <w:p w:rsidR="000778C2" w:rsidRDefault="004C680D">
      <w:pPr>
        <w:contextualSpacing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- Содержание отчета </w:t>
      </w:r>
    </w:p>
    <w:p w:rsidR="000778C2" w:rsidRDefault="004C680D">
      <w:pPr>
        <w:contextualSpacing/>
        <w:rPr>
          <w:color w:val="000000"/>
          <w:szCs w:val="28"/>
        </w:rPr>
      </w:pPr>
      <w:r>
        <w:rPr>
          <w:color w:val="000000"/>
          <w:szCs w:val="28"/>
        </w:rPr>
        <w:t xml:space="preserve">- Приложения. </w:t>
      </w:r>
    </w:p>
    <w:p w:rsidR="000778C2" w:rsidRDefault="004C680D">
      <w:pPr>
        <w:ind w:firstLine="709"/>
        <w:contextualSpacing/>
        <w:jc w:val="both"/>
        <w:rPr>
          <w:color w:val="000000"/>
          <w:szCs w:val="28"/>
        </w:rPr>
      </w:pPr>
      <w:r>
        <w:rPr>
          <w:color w:val="000000"/>
          <w:szCs w:val="28"/>
        </w:rPr>
        <w:t>ТИТУЛЬНЫЙ ЛИСТ ОТЧЕТА содержит следующие данные: наименование университета и кафедры, название отчёта, фамилию, имя и отчеств</w:t>
      </w:r>
      <w:r>
        <w:rPr>
          <w:color w:val="000000"/>
          <w:szCs w:val="28"/>
        </w:rPr>
        <w:t xml:space="preserve">о обучающегося, место практики, фамилию, имя, отчество руководителя практики от университета. </w:t>
      </w:r>
    </w:p>
    <w:p w:rsidR="000778C2" w:rsidRDefault="004C680D">
      <w:pPr>
        <w:ind w:firstLine="709"/>
        <w:contextualSpacing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РАБОЧИЙ ГРАФИК И ИНДИВИДУАЛЬНОЕ ЗАДАНИЕ НА ПРАКТИКУ </w:t>
      </w:r>
      <w:proofErr w:type="gramStart"/>
      <w:r>
        <w:rPr>
          <w:color w:val="000000"/>
          <w:szCs w:val="28"/>
        </w:rPr>
        <w:t>разрабатывает кафедра информатики для каждого обучающегося индивидуально и выдает</w:t>
      </w:r>
      <w:proofErr w:type="gramEnd"/>
      <w:r>
        <w:rPr>
          <w:color w:val="000000"/>
          <w:szCs w:val="28"/>
        </w:rPr>
        <w:t xml:space="preserve"> ему перед выходом на практи</w:t>
      </w:r>
      <w:r>
        <w:rPr>
          <w:color w:val="000000"/>
          <w:szCs w:val="28"/>
        </w:rPr>
        <w:t>ку.</w:t>
      </w:r>
    </w:p>
    <w:p w:rsidR="000778C2" w:rsidRDefault="004C680D">
      <w:pPr>
        <w:ind w:firstLine="527"/>
        <w:contextualSpacing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ДНЕВНИК является обязательной частью отчета о практике. Без дневника отчет не принимается к проверке и защите. Записи в дневник производятся </w:t>
      </w:r>
      <w:r>
        <w:rPr>
          <w:color w:val="000000"/>
          <w:szCs w:val="28"/>
        </w:rPr>
        <w:lastRenderedPageBreak/>
        <w:t>ежедневно, они должны быть конкретными и отражать реальный объем выполненной практикантом работы за рабочий ден</w:t>
      </w:r>
      <w:r>
        <w:rPr>
          <w:color w:val="000000"/>
          <w:szCs w:val="28"/>
        </w:rPr>
        <w:t xml:space="preserve">ь. Кроме того, они должны соответствовать выданному индивидуальному заданию. Небрежное ведение дневника, наличие незаполненных разделов рассматриваются при защите отчёта как серьёзные недостатки в прохождении практики.   </w:t>
      </w:r>
    </w:p>
    <w:p w:rsidR="000778C2" w:rsidRDefault="004C680D">
      <w:pPr>
        <w:ind w:firstLine="680"/>
        <w:jc w:val="both"/>
        <w:rPr>
          <w:color w:val="000000"/>
        </w:rPr>
      </w:pPr>
      <w:r>
        <w:rPr>
          <w:color w:val="000000"/>
        </w:rPr>
        <w:t>СОДЕРЖАНИЕ ОТЧЕТА включает разделы</w:t>
      </w:r>
      <w:r>
        <w:rPr>
          <w:color w:val="000000"/>
        </w:rPr>
        <w:t xml:space="preserve"> программы практики с указанием страниц. Примерное содержание отчета: </w:t>
      </w:r>
    </w:p>
    <w:p w:rsidR="000778C2" w:rsidRDefault="004C680D">
      <w:pPr>
        <w:ind w:firstLine="680"/>
        <w:jc w:val="both"/>
        <w:rPr>
          <w:color w:val="000000"/>
        </w:rPr>
      </w:pPr>
      <w:r>
        <w:rPr>
          <w:color w:val="000000"/>
        </w:rPr>
        <w:t>Раздел.1 Характеристика деятельности предприятия /организации.</w:t>
      </w:r>
    </w:p>
    <w:p w:rsidR="000778C2" w:rsidRDefault="004C680D">
      <w:pPr>
        <w:ind w:firstLine="680"/>
        <w:jc w:val="both"/>
        <w:rPr>
          <w:color w:val="000000"/>
        </w:rPr>
      </w:pPr>
      <w:r>
        <w:rPr>
          <w:color w:val="000000"/>
        </w:rPr>
        <w:t>Раздел 2. Информационно-коммуникационные технологии предприятия.</w:t>
      </w:r>
    </w:p>
    <w:p w:rsidR="000778C2" w:rsidRDefault="004C680D">
      <w:pPr>
        <w:ind w:firstLine="680"/>
        <w:jc w:val="both"/>
        <w:rPr>
          <w:color w:val="000000"/>
        </w:rPr>
      </w:pPr>
      <w:r>
        <w:rPr>
          <w:color w:val="000000"/>
          <w:szCs w:val="28"/>
        </w:rPr>
        <w:t>Раздел 3. Анализ</w:t>
      </w:r>
      <w:r>
        <w:rPr>
          <w:color w:val="FF0000"/>
          <w:szCs w:val="28"/>
        </w:rPr>
        <w:t xml:space="preserve"> </w:t>
      </w:r>
      <w:r>
        <w:rPr>
          <w:color w:val="000000"/>
        </w:rPr>
        <w:t>документооборота и требования к его орга</w:t>
      </w:r>
      <w:r>
        <w:rPr>
          <w:color w:val="000000"/>
        </w:rPr>
        <w:t>низации.</w:t>
      </w:r>
    </w:p>
    <w:p w:rsidR="000778C2" w:rsidRDefault="004C680D">
      <w:pPr>
        <w:ind w:firstLine="680"/>
        <w:jc w:val="both"/>
        <w:rPr>
          <w:color w:val="FF0000"/>
          <w:szCs w:val="28"/>
        </w:rPr>
      </w:pPr>
      <w:r>
        <w:rPr>
          <w:color w:val="000000"/>
        </w:rPr>
        <w:t xml:space="preserve">Раздел 4. Сравнительный анализ и формирование требований </w:t>
      </w:r>
      <w:proofErr w:type="gramStart"/>
      <w:r>
        <w:rPr>
          <w:color w:val="000000"/>
        </w:rPr>
        <w:t>к</w:t>
      </w:r>
      <w:proofErr w:type="gramEnd"/>
      <w:r>
        <w:rPr>
          <w:color w:val="000000"/>
        </w:rPr>
        <w:t xml:space="preserve"> ПО для организации.</w:t>
      </w:r>
    </w:p>
    <w:p w:rsidR="000778C2" w:rsidRDefault="004C680D">
      <w:pPr>
        <w:ind w:firstLine="527"/>
        <w:jc w:val="both"/>
        <w:rPr>
          <w:color w:val="000000"/>
        </w:rPr>
      </w:pPr>
      <w:r>
        <w:rPr>
          <w:color w:val="000000"/>
        </w:rPr>
        <w:t>Анализируется предприятие любой сферы деятельности. Описание раздела содержания отчета (текстовая часть отчета) начинается с организационно-экономической характеристики</w:t>
      </w:r>
      <w:r>
        <w:rPr>
          <w:color w:val="000000"/>
        </w:rPr>
        <w:t xml:space="preserve"> организации-базы практики. </w:t>
      </w:r>
      <w:proofErr w:type="gramStart"/>
      <w:r>
        <w:rPr>
          <w:color w:val="000000"/>
        </w:rPr>
        <w:t>В данной характеристике рекомендуется указать: название организации, виды осуществляемой деятельности, период функционирования организации и ее основные достижения за этот срок (активно развивается, сокращает свою деятельность и</w:t>
      </w:r>
      <w:r>
        <w:rPr>
          <w:color w:val="000000"/>
        </w:rPr>
        <w:t xml:space="preserve"> т.д.), ассортимент продукции (товаров, работ, услуг), основных контрагентов, примерную долю рынка, занимаемую организацией, показать на рисунке организационную структуру, а по тексту описать её, в таблице представить основные экономические показатели деят</w:t>
      </w:r>
      <w:r>
        <w:rPr>
          <w:color w:val="000000"/>
        </w:rPr>
        <w:t>ельности организации за два</w:t>
      </w:r>
      <w:proofErr w:type="gramEnd"/>
      <w:r>
        <w:rPr>
          <w:color w:val="000000"/>
        </w:rPr>
        <w:t xml:space="preserve"> периода времени и их изменение, под таблицей сформулировать краткие выводы.  </w:t>
      </w:r>
    </w:p>
    <w:p w:rsidR="000778C2" w:rsidRDefault="004C680D">
      <w:pPr>
        <w:ind w:firstLine="527"/>
        <w:jc w:val="both"/>
        <w:rPr>
          <w:color w:val="000000"/>
        </w:rPr>
      </w:pPr>
      <w:r>
        <w:rPr>
          <w:color w:val="000000"/>
        </w:rPr>
        <w:t>Отчет должен быть написан грамотно, не следует допускать общих рассуждений, частых повторений одних и тех же слов, и оборотов речи, непринятых сокраще</w:t>
      </w:r>
      <w:r>
        <w:rPr>
          <w:color w:val="000000"/>
        </w:rPr>
        <w:t>ний слов.</w:t>
      </w:r>
    </w:p>
    <w:p w:rsidR="000778C2" w:rsidRDefault="004C680D">
      <w:pPr>
        <w:ind w:firstLine="527"/>
        <w:jc w:val="both"/>
        <w:rPr>
          <w:color w:val="000000"/>
        </w:rPr>
      </w:pPr>
      <w:r>
        <w:rPr>
          <w:color w:val="000000"/>
        </w:rPr>
        <w:t>ПРИЛОЖЕНИЯ могут включать</w:t>
      </w:r>
      <w:r>
        <w:rPr>
          <w:color w:val="FF0000"/>
        </w:rPr>
        <w:t xml:space="preserve"> </w:t>
      </w:r>
      <w:r>
        <w:rPr>
          <w:szCs w:val="28"/>
        </w:rPr>
        <w:t>графические, аудио, фото, видео материалы, подтверждающие практический опыт, полученный на практике.</w:t>
      </w:r>
      <w:r>
        <w:rPr>
          <w:color w:val="000000"/>
        </w:rPr>
        <w:t xml:space="preserve"> Каждое приложение должно начинаться с новой страницы. Заголовок «Приложение» располагается в правом верхнем углу страни</w:t>
      </w:r>
      <w:r>
        <w:rPr>
          <w:color w:val="000000"/>
        </w:rPr>
        <w:t xml:space="preserve">цы с указанием его номера арабскими цифрами без знака №. На имеющиеся приложения должны быть обязательно сделаны ссылки в текстовой части отчета. </w:t>
      </w:r>
    </w:p>
    <w:p w:rsidR="000778C2" w:rsidRDefault="000778C2">
      <w:pPr>
        <w:ind w:firstLine="567"/>
        <w:jc w:val="both"/>
        <w:rPr>
          <w:color w:val="000000"/>
        </w:rPr>
      </w:pPr>
    </w:p>
    <w:p w:rsidR="000778C2" w:rsidRDefault="004C680D">
      <w:pPr>
        <w:ind w:firstLine="708"/>
        <w:jc w:val="center"/>
        <w:rPr>
          <w:b/>
          <w:iCs/>
          <w:szCs w:val="28"/>
        </w:rPr>
      </w:pPr>
      <w:r>
        <w:rPr>
          <w:b/>
          <w:iCs/>
          <w:szCs w:val="28"/>
        </w:rPr>
        <w:t>7.2. Требования к оформлению отчета о практике</w:t>
      </w:r>
    </w:p>
    <w:p w:rsidR="000778C2" w:rsidRDefault="000778C2">
      <w:pPr>
        <w:ind w:firstLine="708"/>
        <w:jc w:val="both"/>
        <w:rPr>
          <w:i/>
          <w:iCs/>
          <w:szCs w:val="28"/>
        </w:rPr>
      </w:pPr>
    </w:p>
    <w:p w:rsidR="000778C2" w:rsidRDefault="004C680D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Отчет по практике должен быть </w:t>
      </w:r>
      <w:proofErr w:type="gramStart"/>
      <w:r>
        <w:rPr>
          <w:rFonts w:ascii="Times New Roman" w:hAnsi="Times New Roman"/>
          <w:sz w:val="28"/>
          <w:szCs w:val="28"/>
        </w:rPr>
        <w:t>оформлен с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использованием текстового процесса </w:t>
      </w:r>
      <w:r>
        <w:rPr>
          <w:rFonts w:ascii="Times New Roman" w:hAnsi="Times New Roman"/>
          <w:sz w:val="28"/>
          <w:szCs w:val="28"/>
          <w:lang w:val="en-US"/>
        </w:rPr>
        <w:t>Microsoft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Word</w:t>
      </w:r>
      <w:r>
        <w:rPr>
          <w:rFonts w:ascii="Times New Roman" w:hAnsi="Times New Roman"/>
          <w:sz w:val="28"/>
          <w:szCs w:val="28"/>
        </w:rPr>
        <w:t xml:space="preserve"> и распечатан</w:t>
      </w:r>
      <w:proofErr w:type="gramEnd"/>
      <w:r>
        <w:rPr>
          <w:rFonts w:ascii="Times New Roman" w:hAnsi="Times New Roman"/>
          <w:sz w:val="28"/>
          <w:szCs w:val="28"/>
        </w:rPr>
        <w:t xml:space="preserve"> на принтере.</w:t>
      </w:r>
    </w:p>
    <w:p w:rsidR="000778C2" w:rsidRDefault="004C680D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Титульный лист создается обучающимся в текстовом процессоре </w:t>
      </w:r>
      <w:r>
        <w:rPr>
          <w:rFonts w:ascii="Times New Roman" w:hAnsi="Times New Roman"/>
          <w:spacing w:val="-6"/>
          <w:sz w:val="28"/>
          <w:szCs w:val="28"/>
          <w:lang w:val="en-US"/>
        </w:rPr>
        <w:t>M</w:t>
      </w:r>
      <w:r>
        <w:rPr>
          <w:rFonts w:ascii="Times New Roman" w:hAnsi="Times New Roman"/>
          <w:sz w:val="28"/>
          <w:szCs w:val="28"/>
          <w:lang w:val="en-US"/>
        </w:rPr>
        <w:t>icrosoft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  <w:lang w:val="en-US"/>
        </w:rPr>
        <w:t>Word</w:t>
      </w:r>
      <w:r>
        <w:rPr>
          <w:rFonts w:ascii="Times New Roman" w:hAnsi="Times New Roman"/>
          <w:spacing w:val="-6"/>
          <w:sz w:val="28"/>
          <w:szCs w:val="28"/>
        </w:rPr>
        <w:t>. Форма титульного листа приведена в приложении 1.</w:t>
      </w:r>
    </w:p>
    <w:p w:rsidR="000778C2" w:rsidRDefault="004C680D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>Рабочий график и индивидуальное задание оформляется в с</w:t>
      </w:r>
      <w:r>
        <w:rPr>
          <w:rFonts w:ascii="Times New Roman" w:hAnsi="Times New Roman"/>
          <w:spacing w:val="-6"/>
          <w:sz w:val="28"/>
          <w:szCs w:val="28"/>
        </w:rPr>
        <w:t>оответствии с приложением 2.</w:t>
      </w:r>
    </w:p>
    <w:p w:rsidR="000778C2" w:rsidRDefault="004C680D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>Дневник по практике оформляется в соответствии с приложением 3.</w:t>
      </w:r>
    </w:p>
    <w:p w:rsidR="000778C2" w:rsidRDefault="004C680D"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Слово «СОДЕРЖАНИЕ» </w:t>
      </w:r>
      <w:proofErr w:type="gramStart"/>
      <w:r>
        <w:rPr>
          <w:sz w:val="28"/>
          <w:szCs w:val="28"/>
        </w:rPr>
        <w:t>пишется прописными буквами и выравнивается</w:t>
      </w:r>
      <w:proofErr w:type="gramEnd"/>
      <w:r>
        <w:rPr>
          <w:sz w:val="28"/>
          <w:szCs w:val="28"/>
        </w:rPr>
        <w:t xml:space="preserve"> по центру строки. Заголовки разделов отчета необходимо располагать друг под </w:t>
      </w:r>
      <w:r>
        <w:rPr>
          <w:sz w:val="28"/>
          <w:szCs w:val="28"/>
        </w:rPr>
        <w:lastRenderedPageBreak/>
        <w:t>другом. Каждому заголовку</w:t>
      </w:r>
      <w:r>
        <w:rPr>
          <w:sz w:val="28"/>
          <w:szCs w:val="28"/>
        </w:rPr>
        <w:t xml:space="preserve"> должен соответствовать номер начальной страницы раздела. Строка заголовка связывается с номером страницы отточием (рядом точек), которое должно заканчиваться для всех заголовков на одной вертикали. Все заголовки начинаются с прописных букв, без точки на к</w:t>
      </w:r>
      <w:r>
        <w:rPr>
          <w:sz w:val="28"/>
          <w:szCs w:val="28"/>
        </w:rPr>
        <w:t xml:space="preserve">онце. Названия разделов отчета, введение, заключение, список источников и приложения пишутся строчными буквами. </w:t>
      </w:r>
    </w:p>
    <w:p w:rsidR="000778C2" w:rsidRDefault="004C680D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Содержание должно быть размещено на одной странице.</w:t>
      </w:r>
    </w:p>
    <w:p w:rsidR="000778C2" w:rsidRDefault="004C680D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Разделы в отчете нумеруются по порядку арабскими цифрами, например: 1., 2. и т.д.</w:t>
      </w:r>
    </w:p>
    <w:p w:rsidR="000778C2" w:rsidRDefault="004C680D">
      <w:pPr>
        <w:ind w:firstLine="709"/>
        <w:jc w:val="both"/>
        <w:rPr>
          <w:rFonts w:ascii="Arial" w:hAnsi="Arial" w:cs="Arial"/>
          <w:spacing w:val="-4"/>
          <w:sz w:val="24"/>
          <w:szCs w:val="24"/>
        </w:rPr>
      </w:pPr>
      <w:r>
        <w:rPr>
          <w:spacing w:val="-4"/>
          <w:szCs w:val="28"/>
        </w:rPr>
        <w:t>Введение,</w:t>
      </w:r>
      <w:r>
        <w:rPr>
          <w:spacing w:val="-4"/>
          <w:szCs w:val="28"/>
        </w:rPr>
        <w:t xml:space="preserve"> заключение, список источников и приложение не нумеруются.</w:t>
      </w:r>
    </w:p>
    <w:p w:rsidR="000778C2" w:rsidRDefault="004C680D">
      <w:pPr>
        <w:ind w:firstLine="709"/>
        <w:jc w:val="center"/>
        <w:rPr>
          <w:i/>
          <w:szCs w:val="28"/>
        </w:rPr>
      </w:pPr>
      <w:r>
        <w:rPr>
          <w:i/>
          <w:szCs w:val="28"/>
        </w:rPr>
        <w:t>Заголовки разделов</w:t>
      </w:r>
    </w:p>
    <w:p w:rsidR="000778C2" w:rsidRDefault="004C680D">
      <w:pPr>
        <w:pStyle w:val="Normal"/>
        <w:ind w:firstLine="709"/>
        <w:jc w:val="both"/>
        <w:rPr>
          <w:iCs/>
          <w:sz w:val="28"/>
          <w:szCs w:val="28"/>
        </w:rPr>
      </w:pPr>
      <w:r>
        <w:rPr>
          <w:sz w:val="28"/>
          <w:szCs w:val="28"/>
        </w:rPr>
        <w:t>Заголовки разделов отчета следует располагать по центру строки, без точки в конце и без переносов, печатать прописными буквами, не подчеркивать, использовать полужирное начертани</w:t>
      </w:r>
      <w:r>
        <w:rPr>
          <w:sz w:val="28"/>
          <w:szCs w:val="28"/>
        </w:rPr>
        <w:t xml:space="preserve">е. Если заголовок не помещается в строке, то при разбивке его для переноса следует учитывать смысловую и логическую связь. </w:t>
      </w:r>
      <w:r>
        <w:rPr>
          <w:iCs/>
          <w:sz w:val="28"/>
          <w:szCs w:val="28"/>
        </w:rPr>
        <w:t>Например:</w:t>
      </w:r>
    </w:p>
    <w:p w:rsidR="000778C2" w:rsidRDefault="004C680D">
      <w:pPr>
        <w:pStyle w:val="6"/>
        <w:shd w:val="clear" w:color="auto" w:fill="FFFFFF"/>
        <w:jc w:val="center"/>
        <w:rPr>
          <w:rFonts w:ascii="Times New Roman" w:hAnsi="Times New Roman"/>
          <w:b w:val="0"/>
          <w:spacing w:val="-8"/>
          <w:sz w:val="28"/>
          <w:szCs w:val="28"/>
        </w:rPr>
      </w:pPr>
      <w:r>
        <w:rPr>
          <w:rFonts w:ascii="Times New Roman" w:hAnsi="Times New Roman"/>
          <w:spacing w:val="-8"/>
          <w:sz w:val="28"/>
          <w:szCs w:val="28"/>
        </w:rPr>
        <w:t>1. СРАВНИТЕЛЬНЫЙ АНАЛИЗ АНАЛОГОВ</w:t>
      </w:r>
    </w:p>
    <w:p w:rsidR="000778C2" w:rsidRDefault="004C680D">
      <w:pPr>
        <w:shd w:val="clear" w:color="auto" w:fill="FFFFFF"/>
        <w:jc w:val="center"/>
        <w:rPr>
          <w:b/>
          <w:szCs w:val="28"/>
        </w:rPr>
      </w:pPr>
      <w:r>
        <w:rPr>
          <w:b/>
          <w:szCs w:val="28"/>
        </w:rPr>
        <w:t>ПРИКЛАДНОГО ПРОГРАММНОГО ОБЕСПЕЧЕНИЯ</w:t>
      </w:r>
    </w:p>
    <w:p w:rsidR="000778C2" w:rsidRDefault="004C680D">
      <w:pPr>
        <w:shd w:val="clear" w:color="auto" w:fill="FFFFFF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(правильный вариант)</w:t>
      </w:r>
    </w:p>
    <w:p w:rsidR="000778C2" w:rsidRDefault="004C680D">
      <w:pPr>
        <w:shd w:val="clear" w:color="auto" w:fill="FFFFFF"/>
        <w:jc w:val="both"/>
        <w:rPr>
          <w:b/>
          <w:szCs w:val="28"/>
        </w:rPr>
      </w:pPr>
      <w:r>
        <w:rPr>
          <w:b/>
          <w:szCs w:val="28"/>
        </w:rPr>
        <w:t xml:space="preserve">1. </w:t>
      </w:r>
      <w:r>
        <w:rPr>
          <w:b/>
          <w:szCs w:val="28"/>
        </w:rPr>
        <w:t xml:space="preserve">СРАВНИТЕЛЬНЫЙ АНАЛИЗ АНАЛОГОВ ПРИКЛАДНОГО </w:t>
      </w:r>
      <w:r>
        <w:rPr>
          <w:b/>
          <w:szCs w:val="28"/>
        </w:rPr>
        <w:br w:type="textWrapping" w:clear="all"/>
      </w:r>
      <w:r>
        <w:rPr>
          <w:b/>
          <w:szCs w:val="28"/>
        </w:rPr>
        <w:t>ПРОГРАММНОГО ОБЕСПЕЧЕНИЯ</w:t>
      </w:r>
    </w:p>
    <w:p w:rsidR="000778C2" w:rsidRDefault="004C680D">
      <w:pPr>
        <w:shd w:val="clear" w:color="auto" w:fill="FFFFFF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(неправильный вариант)</w:t>
      </w:r>
    </w:p>
    <w:p w:rsidR="000778C2" w:rsidRDefault="000778C2">
      <w:pPr>
        <w:shd w:val="clear" w:color="auto" w:fill="FFFFFF"/>
        <w:jc w:val="center"/>
        <w:rPr>
          <w:i/>
          <w:sz w:val="24"/>
          <w:szCs w:val="24"/>
          <w:highlight w:val="cyan"/>
        </w:rPr>
      </w:pPr>
    </w:p>
    <w:p w:rsidR="000778C2" w:rsidRDefault="004C680D">
      <w:pPr>
        <w:pStyle w:val="Normal"/>
        <w:ind w:firstLine="709"/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Заголовок раздела следует отделять от текста полуторным межстрочным интервалом. Интервал между строчками заголовка – одинарный. </w:t>
      </w:r>
      <w:r>
        <w:rPr>
          <w:iCs/>
          <w:sz w:val="28"/>
          <w:szCs w:val="28"/>
        </w:rPr>
        <w:t>Например:</w:t>
      </w:r>
    </w:p>
    <w:p w:rsidR="000778C2" w:rsidRDefault="004C680D">
      <w:pPr>
        <w:pStyle w:val="6"/>
        <w:shd w:val="clear" w:color="auto" w:fill="FFFFFF"/>
        <w:ind w:firstLine="709"/>
        <w:jc w:val="center"/>
        <w:rPr>
          <w:rFonts w:ascii="Times New Roman" w:hAnsi="Times New Roman"/>
          <w:b w:val="0"/>
          <w:spacing w:val="-8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524288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426085</wp:posOffset>
                </wp:positionV>
                <wp:extent cx="0" cy="457200"/>
                <wp:effectExtent l="0" t="0" r="0" b="0"/>
                <wp:wrapNone/>
                <wp:docPr id="3" name="_x0000_s10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  <a:headEnd type="triangle"/>
                          <a:tailEnd type="triangle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5="http://schemas.microsoft.com/office/word/2012/wordml">
            <w:pict>
              <v:line id="shape 2" o:spid="_x0000_s2" style="position:absolute;left:0;text-align:left;z-index:524288;mso-wrap-distance-left:9.00pt;mso-wrap-distance-top:0.00pt;mso-wrap-distance-right:9.00pt;mso-wrap-distance-bottom:0.00pt;visibility:visible;" from="135.0pt,33.5pt" to="135.0pt,69.5pt" filled="f" strokecolor="#000000"/>
            </w:pict>
          </mc:Fallback>
        </mc:AlternateContent>
      </w:r>
      <w:r>
        <w:rPr>
          <w:rFonts w:ascii="Times New Roman" w:hAnsi="Times New Roman"/>
          <w:spacing w:val="-8"/>
          <w:sz w:val="28"/>
          <w:szCs w:val="28"/>
        </w:rPr>
        <w:t>1. ХАРАКТЕРИСТИКА ДЕЯТЕЛЬ</w:t>
      </w:r>
      <w:r>
        <w:rPr>
          <w:rFonts w:ascii="Times New Roman" w:hAnsi="Times New Roman"/>
          <w:spacing w:val="-8"/>
          <w:sz w:val="28"/>
          <w:szCs w:val="28"/>
        </w:rPr>
        <w:t>НОСТИ ОРГАНИЗАЦИИ</w:t>
      </w:r>
    </w:p>
    <w:p w:rsidR="000778C2" w:rsidRDefault="004C680D">
      <w:pPr>
        <w:tabs>
          <w:tab w:val="left" w:pos="1080"/>
          <w:tab w:val="left" w:leader="dot" w:pos="9129"/>
        </w:tabs>
        <w:spacing w:line="360" w:lineRule="auto"/>
        <w:ind w:firstLine="539"/>
        <w:rPr>
          <w:sz w:val="32"/>
          <w:highlight w:val="cyan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9525</wp:posOffset>
                </wp:positionV>
                <wp:extent cx="466725" cy="381000"/>
                <wp:effectExtent l="0" t="0" r="0" b="0"/>
                <wp:wrapNone/>
                <wp:docPr id="4" name="_x0000_s10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778C2" w:rsidRDefault="004C680D">
                            <w:pPr>
                              <w:spacing w:line="240" w:lineRule="exact"/>
                              <w:jc w:val="center"/>
                            </w:pPr>
                            <w:r>
                              <w:t xml:space="preserve">1,5 </w:t>
                            </w:r>
                            <w:proofErr w:type="spellStart"/>
                            <w:r>
                              <w:t>инт</w:t>
                            </w:r>
                            <w:proofErr w:type="spellEnd"/>
                            <w:r>
                              <w:t>.</w:t>
                            </w:r>
                          </w:p>
                          <w:p w:rsidR="000778C2" w:rsidRDefault="000778C2"/>
                        </w:txbxContent>
                      </wps:txbx>
                      <wps:bodyPr wrap="square" lIns="36000" tIns="36000" rIns="36000" bIns="36000" upright="1"/>
                    </wps:wsp>
                  </a:graphicData>
                </a:graphic>
              </wp:anchor>
            </w:drawing>
          </mc:Choice>
          <mc:Fallback>
            <w:pict>
              <v:rect id="_x0000_s1027" o:spid="_x0000_s1026" style="position:absolute;left:0;text-align:left;margin-left:2in;margin-top:.75pt;width:36.75pt;height:30pt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" stroked="f">
                <v:textbox inset="1mm,1mm,1mm,1mm">
                  <w:txbxContent>
                    <w:p w:rsidR="000778C2" w:rsidRDefault="004C680D">
                      <w:pPr>
                        <w:spacing w:line="240" w:lineRule="exact"/>
                        <w:jc w:val="center"/>
                      </w:pPr>
                      <w:r>
                        <w:t xml:space="preserve">1,5 </w:t>
                      </w:r>
                      <w:proofErr w:type="spellStart"/>
                      <w:r>
                        <w:t>инт</w:t>
                      </w:r>
                      <w:proofErr w:type="spellEnd"/>
                      <w:r>
                        <w:t>.</w:t>
                      </w:r>
                    </w:p>
                    <w:p w:rsidR="000778C2" w:rsidRDefault="000778C2"/>
                  </w:txbxContent>
                </v:textbox>
              </v:rect>
            </w:pict>
          </mc:Fallback>
        </mc:AlternateContent>
      </w:r>
    </w:p>
    <w:p w:rsidR="000778C2" w:rsidRDefault="000778C2">
      <w:pPr>
        <w:tabs>
          <w:tab w:val="left" w:pos="1080"/>
          <w:tab w:val="left" w:leader="dot" w:pos="9129"/>
        </w:tabs>
        <w:spacing w:line="360" w:lineRule="auto"/>
        <w:ind w:firstLine="539"/>
        <w:rPr>
          <w:szCs w:val="28"/>
        </w:rPr>
      </w:pPr>
    </w:p>
    <w:p w:rsidR="000778C2" w:rsidRDefault="004C680D">
      <w:pPr>
        <w:tabs>
          <w:tab w:val="left" w:pos="1080"/>
          <w:tab w:val="left" w:leader="dot" w:pos="9129"/>
        </w:tabs>
        <w:spacing w:line="360" w:lineRule="auto"/>
        <w:ind w:firstLine="539"/>
        <w:rPr>
          <w:szCs w:val="28"/>
        </w:rPr>
      </w:pPr>
      <w:r>
        <w:rPr>
          <w:szCs w:val="28"/>
        </w:rPr>
        <w:t>Текст раздела отчета 1.</w:t>
      </w:r>
    </w:p>
    <w:p w:rsidR="000778C2" w:rsidRDefault="004C680D">
      <w:pPr>
        <w:ind w:firstLine="709"/>
        <w:jc w:val="both"/>
        <w:rPr>
          <w:szCs w:val="28"/>
        </w:rPr>
      </w:pPr>
      <w:r>
        <w:rPr>
          <w:szCs w:val="28"/>
        </w:rPr>
        <w:t>Каждый раздел отчета, а также введение, заключение, список источников, приложение начинаются с новой страницы</w:t>
      </w:r>
    </w:p>
    <w:p w:rsidR="000778C2" w:rsidRDefault="000778C2">
      <w:pPr>
        <w:pStyle w:val="a3"/>
        <w:spacing w:after="0" w:line="240" w:lineRule="auto"/>
        <w:ind w:left="1044"/>
        <w:jc w:val="both"/>
        <w:rPr>
          <w:rFonts w:ascii="Arial" w:hAnsi="Arial" w:cs="Arial"/>
          <w:sz w:val="24"/>
          <w:szCs w:val="24"/>
        </w:rPr>
      </w:pPr>
    </w:p>
    <w:p w:rsidR="000778C2" w:rsidRDefault="004C680D">
      <w:pPr>
        <w:tabs>
          <w:tab w:val="left" w:pos="0"/>
        </w:tabs>
        <w:ind w:firstLine="709"/>
        <w:jc w:val="center"/>
        <w:rPr>
          <w:i/>
          <w:szCs w:val="28"/>
        </w:rPr>
      </w:pPr>
      <w:r>
        <w:rPr>
          <w:i/>
          <w:szCs w:val="28"/>
        </w:rPr>
        <w:t>Оформление текста</w:t>
      </w:r>
    </w:p>
    <w:p w:rsidR="000778C2" w:rsidRDefault="004C680D">
      <w:pPr>
        <w:pStyle w:val="Normal"/>
        <w:tabs>
          <w:tab w:val="left" w:pos="0"/>
        </w:tabs>
        <w:ind w:firstLine="709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Текст отчета должен располагаться на одной стороне листа белой бумаги формата А</w:t>
      </w:r>
      <w:proofErr w:type="gramStart"/>
      <w:r>
        <w:rPr>
          <w:spacing w:val="-4"/>
          <w:sz w:val="28"/>
          <w:szCs w:val="28"/>
        </w:rPr>
        <w:t>4</w:t>
      </w:r>
      <w:proofErr w:type="gramEnd"/>
      <w:r>
        <w:rPr>
          <w:spacing w:val="-4"/>
          <w:sz w:val="28"/>
          <w:szCs w:val="28"/>
        </w:rPr>
        <w:t xml:space="preserve"> (210 × 297 мм), иметь книжную ориентацию для основного текста и альбомную, если это необходимо – для размещения схем, рисунков, таблиц, иллюстраций и т.д.</w:t>
      </w:r>
    </w:p>
    <w:p w:rsidR="000778C2" w:rsidRDefault="004C680D">
      <w:pPr>
        <w:pStyle w:val="Normal"/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страниц с книжно</w:t>
      </w:r>
      <w:r>
        <w:rPr>
          <w:sz w:val="28"/>
          <w:szCs w:val="28"/>
        </w:rPr>
        <w:t xml:space="preserve">й ориентацией рекомендуется устанавливать следующие размеры полей: </w:t>
      </w:r>
    </w:p>
    <w:p w:rsidR="000778C2" w:rsidRDefault="004C680D">
      <w:pPr>
        <w:numPr>
          <w:ilvl w:val="0"/>
          <w:numId w:val="1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верхнее</w:t>
      </w:r>
      <w:proofErr w:type="gramEnd"/>
      <w:r>
        <w:rPr>
          <w:szCs w:val="28"/>
        </w:rPr>
        <w:t xml:space="preserve"> – 2 см;</w:t>
      </w:r>
    </w:p>
    <w:p w:rsidR="000778C2" w:rsidRDefault="004C680D">
      <w:pPr>
        <w:numPr>
          <w:ilvl w:val="0"/>
          <w:numId w:val="1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нижнее</w:t>
      </w:r>
      <w:proofErr w:type="gramEnd"/>
      <w:r>
        <w:rPr>
          <w:szCs w:val="28"/>
        </w:rPr>
        <w:t xml:space="preserve"> – 2,5 см;</w:t>
      </w:r>
    </w:p>
    <w:p w:rsidR="000778C2" w:rsidRDefault="004C680D">
      <w:pPr>
        <w:numPr>
          <w:ilvl w:val="0"/>
          <w:numId w:val="1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левое</w:t>
      </w:r>
      <w:proofErr w:type="gramEnd"/>
      <w:r>
        <w:rPr>
          <w:szCs w:val="28"/>
        </w:rPr>
        <w:t xml:space="preserve"> – 2,5 см;</w:t>
      </w:r>
    </w:p>
    <w:p w:rsidR="000778C2" w:rsidRDefault="004C680D">
      <w:pPr>
        <w:numPr>
          <w:ilvl w:val="0"/>
          <w:numId w:val="1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lastRenderedPageBreak/>
        <w:t>правое</w:t>
      </w:r>
      <w:proofErr w:type="gramEnd"/>
      <w:r>
        <w:rPr>
          <w:szCs w:val="28"/>
        </w:rPr>
        <w:t xml:space="preserve"> – 1,6 см.</w:t>
      </w:r>
    </w:p>
    <w:p w:rsidR="000778C2" w:rsidRDefault="004C680D">
      <w:pPr>
        <w:pStyle w:val="Normal"/>
        <w:tabs>
          <w:tab w:val="left" w:pos="0"/>
          <w:tab w:val="left" w:pos="851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страниц с альбомной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ориентацией рекомендуется устанавливать следующие размеры полей: </w:t>
      </w:r>
    </w:p>
    <w:p w:rsidR="000778C2" w:rsidRDefault="004C680D">
      <w:pPr>
        <w:numPr>
          <w:ilvl w:val="0"/>
          <w:numId w:val="1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верхнее</w:t>
      </w:r>
      <w:proofErr w:type="gramEnd"/>
      <w:r>
        <w:rPr>
          <w:szCs w:val="28"/>
        </w:rPr>
        <w:t xml:space="preserve"> – 2,5 см;</w:t>
      </w:r>
    </w:p>
    <w:p w:rsidR="000778C2" w:rsidRDefault="004C680D">
      <w:pPr>
        <w:numPr>
          <w:ilvl w:val="0"/>
          <w:numId w:val="1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нижнее</w:t>
      </w:r>
      <w:proofErr w:type="gramEnd"/>
      <w:r>
        <w:rPr>
          <w:szCs w:val="28"/>
        </w:rPr>
        <w:t xml:space="preserve"> – 1,6 с</w:t>
      </w:r>
      <w:r>
        <w:rPr>
          <w:szCs w:val="28"/>
        </w:rPr>
        <w:t>м;</w:t>
      </w:r>
    </w:p>
    <w:p w:rsidR="000778C2" w:rsidRDefault="004C680D">
      <w:pPr>
        <w:numPr>
          <w:ilvl w:val="0"/>
          <w:numId w:val="1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левое</w:t>
      </w:r>
      <w:proofErr w:type="gramEnd"/>
      <w:r>
        <w:rPr>
          <w:szCs w:val="28"/>
        </w:rPr>
        <w:t xml:space="preserve"> – 2,5 см;</w:t>
      </w:r>
    </w:p>
    <w:p w:rsidR="000778C2" w:rsidRDefault="004C680D">
      <w:pPr>
        <w:numPr>
          <w:ilvl w:val="0"/>
          <w:numId w:val="1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правое</w:t>
      </w:r>
      <w:proofErr w:type="gramEnd"/>
      <w:r>
        <w:rPr>
          <w:szCs w:val="28"/>
        </w:rPr>
        <w:t xml:space="preserve"> – 2 см.</w:t>
      </w:r>
    </w:p>
    <w:p w:rsidR="000778C2" w:rsidRDefault="004C680D">
      <w:pPr>
        <w:tabs>
          <w:tab w:val="left" w:pos="0"/>
          <w:tab w:val="left" w:pos="851"/>
        </w:tabs>
        <w:ind w:firstLine="709"/>
        <w:contextualSpacing/>
        <w:jc w:val="both"/>
        <w:rPr>
          <w:szCs w:val="28"/>
        </w:rPr>
      </w:pPr>
      <w:r>
        <w:rPr>
          <w:szCs w:val="28"/>
        </w:rPr>
        <w:t>Для ввода (и форматирования) текста используются:</w:t>
      </w:r>
    </w:p>
    <w:p w:rsidR="000778C2" w:rsidRDefault="004C680D">
      <w:pPr>
        <w:numPr>
          <w:ilvl w:val="0"/>
          <w:numId w:val="1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Cs w:val="28"/>
          <w:lang w:val="en-US"/>
        </w:rPr>
      </w:pPr>
      <w:r>
        <w:rPr>
          <w:szCs w:val="28"/>
        </w:rPr>
        <w:t>шрифт</w:t>
      </w:r>
      <w:r>
        <w:rPr>
          <w:szCs w:val="28"/>
          <w:lang w:val="en-US"/>
        </w:rPr>
        <w:t xml:space="preserve"> – Times New Roman</w:t>
      </w:r>
      <w:r>
        <w:rPr>
          <w:szCs w:val="28"/>
        </w:rPr>
        <w:t>;</w:t>
      </w:r>
    </w:p>
    <w:p w:rsidR="000778C2" w:rsidRDefault="004C680D">
      <w:pPr>
        <w:numPr>
          <w:ilvl w:val="0"/>
          <w:numId w:val="1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Cs w:val="28"/>
        </w:rPr>
      </w:pPr>
      <w:r>
        <w:rPr>
          <w:szCs w:val="28"/>
        </w:rPr>
        <w:t xml:space="preserve">размер – 14 </w:t>
      </w:r>
      <w:proofErr w:type="gramStart"/>
      <w:r>
        <w:rPr>
          <w:iCs/>
          <w:szCs w:val="28"/>
        </w:rPr>
        <w:t>п</w:t>
      </w:r>
      <w:proofErr w:type="gramEnd"/>
      <w:r>
        <w:rPr>
          <w:szCs w:val="28"/>
        </w:rPr>
        <w:t>;</w:t>
      </w:r>
    </w:p>
    <w:p w:rsidR="000778C2" w:rsidRDefault="004C680D">
      <w:pPr>
        <w:numPr>
          <w:ilvl w:val="0"/>
          <w:numId w:val="1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r>
        <w:rPr>
          <w:szCs w:val="28"/>
        </w:rPr>
        <w:t>межстрочный интервал – полуторный;</w:t>
      </w:r>
    </w:p>
    <w:p w:rsidR="000778C2" w:rsidRDefault="004C680D">
      <w:pPr>
        <w:numPr>
          <w:ilvl w:val="0"/>
          <w:numId w:val="1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способ выравнивания – по ширине для основного текста (для заголовков, списков и других элементов </w:t>
      </w:r>
      <w:r>
        <w:rPr>
          <w:szCs w:val="28"/>
        </w:rPr>
        <w:t>текста можно выбирать другие способы выравнивания, например, заголовки можно размещать по центру);</w:t>
      </w:r>
    </w:p>
    <w:p w:rsidR="000778C2" w:rsidRDefault="004C680D">
      <w:pPr>
        <w:numPr>
          <w:ilvl w:val="0"/>
          <w:numId w:val="1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r>
        <w:rPr>
          <w:szCs w:val="28"/>
        </w:rPr>
        <w:t>начертание – обычное;</w:t>
      </w:r>
    </w:p>
    <w:p w:rsidR="000778C2" w:rsidRDefault="004C680D">
      <w:pPr>
        <w:numPr>
          <w:ilvl w:val="0"/>
          <w:numId w:val="1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отступ первой строки (абзацный отступ) – </w:t>
      </w:r>
      <w:r>
        <w:rPr>
          <w:iCs/>
          <w:szCs w:val="28"/>
        </w:rPr>
        <w:t>1 см</w:t>
      </w:r>
      <w:r>
        <w:rPr>
          <w:szCs w:val="28"/>
        </w:rPr>
        <w:t xml:space="preserve">. </w:t>
      </w:r>
    </w:p>
    <w:p w:rsidR="000778C2" w:rsidRDefault="004C680D">
      <w:pPr>
        <w:pStyle w:val="Normal"/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выделения заголовков, ключевых понятий допускается использование других способов на</w:t>
      </w:r>
      <w:r>
        <w:rPr>
          <w:sz w:val="28"/>
          <w:szCs w:val="28"/>
        </w:rPr>
        <w:t>чертания (</w:t>
      </w:r>
      <w:r>
        <w:rPr>
          <w:i/>
          <w:sz w:val="28"/>
          <w:szCs w:val="28"/>
        </w:rPr>
        <w:t>курсив</w:t>
      </w:r>
      <w:r>
        <w:rPr>
          <w:sz w:val="28"/>
          <w:szCs w:val="28"/>
        </w:rPr>
        <w:t xml:space="preserve">, </w:t>
      </w:r>
      <w:r>
        <w:rPr>
          <w:b/>
          <w:sz w:val="28"/>
          <w:szCs w:val="28"/>
        </w:rPr>
        <w:t>полужирное</w:t>
      </w:r>
      <w:r>
        <w:rPr>
          <w:sz w:val="28"/>
          <w:szCs w:val="28"/>
        </w:rPr>
        <w:t>).</w:t>
      </w:r>
    </w:p>
    <w:p w:rsidR="000778C2" w:rsidRDefault="004C680D">
      <w:pPr>
        <w:tabs>
          <w:tab w:val="left" w:pos="0"/>
        </w:tabs>
        <w:ind w:firstLine="709"/>
        <w:contextualSpacing/>
        <w:jc w:val="both"/>
        <w:rPr>
          <w:szCs w:val="28"/>
        </w:rPr>
      </w:pPr>
      <w:r>
        <w:rPr>
          <w:szCs w:val="28"/>
        </w:rPr>
        <w:t>В тексте следует использовать автоматическую расстановку переносов.</w:t>
      </w:r>
    </w:p>
    <w:p w:rsidR="000778C2" w:rsidRDefault="004C680D">
      <w:pPr>
        <w:tabs>
          <w:tab w:val="left" w:pos="0"/>
        </w:tabs>
        <w:ind w:firstLine="709"/>
        <w:contextualSpacing/>
        <w:jc w:val="both"/>
        <w:rPr>
          <w:szCs w:val="28"/>
        </w:rPr>
      </w:pPr>
      <w:r>
        <w:rPr>
          <w:szCs w:val="28"/>
        </w:rPr>
        <w:t>Кавычки в тексте оформляются единообразно (либо « », либо „ “).</w:t>
      </w:r>
    </w:p>
    <w:p w:rsidR="000778C2" w:rsidRDefault="004C680D">
      <w:pPr>
        <w:pStyle w:val="Normal"/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Инициалы нельзя отрывать от фамилии и всегда следует размещать пе</w:t>
      </w:r>
      <w:r>
        <w:rPr>
          <w:sz w:val="28"/>
          <w:szCs w:val="28"/>
        </w:rPr>
        <w:t xml:space="preserve">ред фамилией, а не наоборот (исключением являются библиографические описания, </w:t>
      </w:r>
      <w:proofErr w:type="spellStart"/>
      <w:r>
        <w:rPr>
          <w:sz w:val="28"/>
          <w:szCs w:val="28"/>
        </w:rPr>
        <w:t>внутритекстовые</w:t>
      </w:r>
      <w:proofErr w:type="spellEnd"/>
      <w:r>
        <w:rPr>
          <w:sz w:val="28"/>
          <w:szCs w:val="28"/>
        </w:rPr>
        <w:t xml:space="preserve"> и подстрочные примечания, в которых инициалы ставятся всегда после фамилии).</w:t>
      </w:r>
    </w:p>
    <w:p w:rsidR="000778C2" w:rsidRDefault="000778C2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  <w:highlight w:val="cyan"/>
        </w:rPr>
      </w:pPr>
    </w:p>
    <w:p w:rsidR="000778C2" w:rsidRDefault="004C680D">
      <w:pPr>
        <w:pStyle w:val="afe"/>
        <w:ind w:firstLine="709"/>
        <w:rPr>
          <w:i/>
          <w:szCs w:val="28"/>
        </w:rPr>
      </w:pPr>
      <w:r>
        <w:rPr>
          <w:i/>
          <w:szCs w:val="28"/>
        </w:rPr>
        <w:t>Таблицы</w:t>
      </w:r>
    </w:p>
    <w:p w:rsidR="000778C2" w:rsidRDefault="000778C2">
      <w:pPr>
        <w:pStyle w:val="afe"/>
        <w:ind w:firstLine="709"/>
        <w:rPr>
          <w:szCs w:val="28"/>
        </w:rPr>
      </w:pPr>
    </w:p>
    <w:p w:rsidR="000778C2" w:rsidRDefault="004C680D">
      <w:pPr>
        <w:pStyle w:val="afe"/>
        <w:ind w:firstLine="709"/>
        <w:jc w:val="both"/>
        <w:rPr>
          <w:szCs w:val="28"/>
        </w:rPr>
      </w:pPr>
      <w:r>
        <w:rPr>
          <w:szCs w:val="28"/>
        </w:rPr>
        <w:t xml:space="preserve">В отчете следует использовать таблицы, они помогают систематизировать, </w:t>
      </w:r>
      <w:proofErr w:type="gramStart"/>
      <w:r>
        <w:rPr>
          <w:szCs w:val="28"/>
        </w:rPr>
        <w:t>стру</w:t>
      </w:r>
      <w:r>
        <w:rPr>
          <w:szCs w:val="28"/>
        </w:rPr>
        <w:t>ктурировать и наглядно представлять</w:t>
      </w:r>
      <w:proofErr w:type="gramEnd"/>
      <w:r>
        <w:rPr>
          <w:szCs w:val="28"/>
        </w:rPr>
        <w:t xml:space="preserve"> данные. Информация в таблицах должна быть существенной, сопоставимой, достоверной, определенной и т.д.</w:t>
      </w:r>
    </w:p>
    <w:p w:rsidR="000778C2" w:rsidRDefault="004C680D">
      <w:pPr>
        <w:pStyle w:val="afe"/>
        <w:ind w:firstLine="709"/>
        <w:jc w:val="both"/>
        <w:rPr>
          <w:szCs w:val="28"/>
        </w:rPr>
      </w:pPr>
      <w:r>
        <w:rPr>
          <w:szCs w:val="28"/>
        </w:rPr>
        <w:t>Ссылка на таблицу обязательна. Таблицу следует располагать в тексте лишь после её упоминания.</w:t>
      </w:r>
    </w:p>
    <w:p w:rsidR="000778C2" w:rsidRDefault="004C680D">
      <w:pPr>
        <w:pStyle w:val="afe"/>
        <w:ind w:firstLine="709"/>
        <w:jc w:val="both"/>
        <w:rPr>
          <w:szCs w:val="28"/>
        </w:rPr>
      </w:pPr>
      <w:r>
        <w:rPr>
          <w:szCs w:val="28"/>
        </w:rPr>
        <w:t xml:space="preserve">Нумерацию таблиц рекомендуется осуществлять в пределах раздела, в этом случае первая цифра указывает номер раздела, а вторая – номер таблицы. </w:t>
      </w:r>
    </w:p>
    <w:p w:rsidR="000778C2" w:rsidRDefault="004C680D">
      <w:pPr>
        <w:pStyle w:val="afe"/>
        <w:ind w:firstLine="709"/>
        <w:jc w:val="both"/>
        <w:rPr>
          <w:szCs w:val="28"/>
        </w:rPr>
      </w:pPr>
      <w:r>
        <w:rPr>
          <w:szCs w:val="28"/>
        </w:rPr>
        <w:t>Нумерация таблиц в приложениях осуществляется в пределах каждого приложения.</w:t>
      </w:r>
    </w:p>
    <w:p w:rsidR="000778C2" w:rsidRDefault="004C680D">
      <w:pPr>
        <w:pStyle w:val="afe"/>
        <w:ind w:firstLine="709"/>
        <w:jc w:val="both"/>
        <w:rPr>
          <w:spacing w:val="-10"/>
          <w:szCs w:val="28"/>
        </w:rPr>
      </w:pPr>
      <w:r>
        <w:rPr>
          <w:spacing w:val="-10"/>
          <w:szCs w:val="28"/>
        </w:rPr>
        <w:t>Нумерационный заголовок выравниваетс</w:t>
      </w:r>
      <w:r>
        <w:rPr>
          <w:spacing w:val="-10"/>
          <w:szCs w:val="28"/>
        </w:rPr>
        <w:t>я по левому краю (обычным начертанием).</w:t>
      </w:r>
    </w:p>
    <w:p w:rsidR="000778C2" w:rsidRDefault="004C680D">
      <w:pPr>
        <w:pStyle w:val="afe"/>
        <w:ind w:firstLine="709"/>
        <w:jc w:val="both"/>
        <w:rPr>
          <w:szCs w:val="28"/>
        </w:rPr>
      </w:pPr>
      <w:r>
        <w:rPr>
          <w:szCs w:val="28"/>
        </w:rPr>
        <w:t xml:space="preserve">Тематический заголовок таблицы определяет её тему и содержание. Он размещается над таблицей через «тире» после нумерационного заголовка, выравнивается по центру строки, может быть выделен, например полужирным </w:t>
      </w:r>
      <w:r>
        <w:rPr>
          <w:szCs w:val="28"/>
        </w:rPr>
        <w:lastRenderedPageBreak/>
        <w:t>начерта</w:t>
      </w:r>
      <w:r>
        <w:rPr>
          <w:szCs w:val="28"/>
        </w:rPr>
        <w:t>нием, пишется с прописной буквы без точки в конце. В тематическом заголовке таблице не допускаются переносы.</w:t>
      </w:r>
    </w:p>
    <w:p w:rsidR="000778C2" w:rsidRDefault="004C680D">
      <w:pPr>
        <w:pStyle w:val="afe"/>
        <w:widowControl w:val="0"/>
        <w:ind w:firstLine="709"/>
        <w:jc w:val="both"/>
        <w:rPr>
          <w:spacing w:val="-8"/>
          <w:szCs w:val="28"/>
        </w:rPr>
      </w:pPr>
      <w:r>
        <w:rPr>
          <w:spacing w:val="-8"/>
          <w:szCs w:val="28"/>
        </w:rPr>
        <w:t>Заголовки столбцов и строк следует ставить в именительном падеже единственного или множественного числа без произвольного сокращения слов. Заголовк</w:t>
      </w:r>
      <w:r>
        <w:rPr>
          <w:spacing w:val="-8"/>
          <w:szCs w:val="28"/>
        </w:rPr>
        <w:t xml:space="preserve">и столбцов и строк таблицы выполняются с прописных букв, а подзаголовки – со строчных, если они составляют одно предложение с заголовком, и </w:t>
      </w:r>
      <w:proofErr w:type="gramStart"/>
      <w:r>
        <w:rPr>
          <w:spacing w:val="-8"/>
          <w:szCs w:val="28"/>
        </w:rPr>
        <w:t>с</w:t>
      </w:r>
      <w:proofErr w:type="gramEnd"/>
      <w:r>
        <w:rPr>
          <w:spacing w:val="-8"/>
          <w:szCs w:val="28"/>
        </w:rPr>
        <w:t xml:space="preserve"> прописной, если они самостоятельные.</w:t>
      </w:r>
    </w:p>
    <w:p w:rsidR="000778C2" w:rsidRDefault="004C680D">
      <w:pPr>
        <w:pStyle w:val="afe"/>
        <w:ind w:firstLine="709"/>
        <w:jc w:val="both"/>
        <w:rPr>
          <w:szCs w:val="28"/>
        </w:rPr>
      </w:pPr>
      <w:r>
        <w:rPr>
          <w:szCs w:val="28"/>
        </w:rPr>
        <w:t>В таблице должны быть указаны единицы измерения. Если единица измерения едина</w:t>
      </w:r>
      <w:r>
        <w:rPr>
          <w:szCs w:val="28"/>
        </w:rPr>
        <w:t xml:space="preserve">я, то ее указывают после заголовка. Если используют разные единицы измерения, то вводят соответствующую графу: «Единицы измерения». </w:t>
      </w:r>
    </w:p>
    <w:p w:rsidR="000778C2" w:rsidRDefault="004C680D">
      <w:pPr>
        <w:pStyle w:val="afe"/>
        <w:ind w:firstLine="709"/>
        <w:jc w:val="both"/>
        <w:rPr>
          <w:rFonts w:ascii="Arial" w:hAnsi="Arial" w:cs="Arial"/>
          <w:iCs/>
          <w:sz w:val="24"/>
          <w:szCs w:val="24"/>
        </w:rPr>
      </w:pPr>
      <w:r>
        <w:rPr>
          <w:szCs w:val="28"/>
        </w:rPr>
        <w:t>Если таблица занимает более одной страницы, ее продолжение имеет заголовок «</w:t>
      </w:r>
      <w:r>
        <w:rPr>
          <w:i/>
          <w:szCs w:val="28"/>
        </w:rPr>
        <w:t xml:space="preserve">Продолжение табл. 3.1»  </w:t>
      </w:r>
      <w:r>
        <w:rPr>
          <w:szCs w:val="28"/>
        </w:rPr>
        <w:t>(если таблица не заканч</w:t>
      </w:r>
      <w:r>
        <w:rPr>
          <w:szCs w:val="28"/>
        </w:rPr>
        <w:t>ивается) или «</w:t>
      </w:r>
      <w:r>
        <w:rPr>
          <w:i/>
          <w:szCs w:val="28"/>
        </w:rPr>
        <w:t>Окончание табл. 3.1»</w:t>
      </w:r>
      <w:r>
        <w:rPr>
          <w:szCs w:val="28"/>
        </w:rPr>
        <w:t xml:space="preserve"> (если таблица завершается). В этом случае вместо заголовков граф переносят строку с их номерами, </w:t>
      </w:r>
      <w:r>
        <w:rPr>
          <w:iCs/>
          <w:szCs w:val="28"/>
        </w:rPr>
        <w:t>например</w:t>
      </w:r>
      <w:r>
        <w:rPr>
          <w:rFonts w:ascii="Arial" w:hAnsi="Arial" w:cs="Arial"/>
          <w:iCs/>
          <w:sz w:val="24"/>
          <w:szCs w:val="24"/>
        </w:rPr>
        <w:t>:</w:t>
      </w:r>
    </w:p>
    <w:p w:rsidR="000778C2" w:rsidRDefault="000778C2">
      <w:pPr>
        <w:pStyle w:val="afe"/>
        <w:ind w:firstLine="709"/>
        <w:jc w:val="both"/>
        <w:rPr>
          <w:rFonts w:ascii="Arial" w:hAnsi="Arial" w:cs="Arial"/>
          <w:iCs/>
          <w:sz w:val="16"/>
          <w:szCs w:val="16"/>
          <w:highlight w:val="cyan"/>
        </w:rPr>
      </w:pPr>
    </w:p>
    <w:p w:rsidR="000778C2" w:rsidRDefault="000778C2">
      <w:pPr>
        <w:pStyle w:val="afe"/>
        <w:ind w:firstLine="709"/>
        <w:jc w:val="right"/>
        <w:rPr>
          <w:rFonts w:ascii="Arial" w:hAnsi="Arial" w:cs="Arial"/>
          <w:spacing w:val="-4"/>
          <w:sz w:val="24"/>
          <w:szCs w:val="24"/>
          <w:highlight w:val="cyan"/>
        </w:rPr>
      </w:pPr>
    </w:p>
    <w:p w:rsidR="000778C2" w:rsidRDefault="004C680D">
      <w:pPr>
        <w:pStyle w:val="afe"/>
        <w:rPr>
          <w:b/>
          <w:szCs w:val="28"/>
        </w:rPr>
      </w:pPr>
      <w:r>
        <w:rPr>
          <w:i/>
          <w:szCs w:val="28"/>
        </w:rPr>
        <w:t>Таблица 3.1</w:t>
      </w:r>
      <w:r>
        <w:rPr>
          <w:b/>
          <w:szCs w:val="28"/>
        </w:rPr>
        <w:t xml:space="preserve"> – Функциональные возможности </w:t>
      </w:r>
      <w:r>
        <w:rPr>
          <w:b/>
          <w:szCs w:val="28"/>
          <w:lang w:val="en-US"/>
        </w:rPr>
        <w:t>CRM-</w:t>
      </w:r>
      <w:r>
        <w:rPr>
          <w:b/>
          <w:szCs w:val="28"/>
        </w:rPr>
        <w:t xml:space="preserve">систем </w:t>
      </w:r>
    </w:p>
    <w:p w:rsidR="000778C2" w:rsidRDefault="000778C2">
      <w:pPr>
        <w:pStyle w:val="afe"/>
        <w:spacing w:line="360" w:lineRule="auto"/>
        <w:ind w:left="360"/>
        <w:rPr>
          <w:sz w:val="16"/>
          <w:highlight w:val="cyan"/>
        </w:rPr>
      </w:pPr>
    </w:p>
    <w:tbl>
      <w:tblPr>
        <w:tblW w:w="4873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1"/>
        <w:gridCol w:w="3377"/>
        <w:gridCol w:w="1408"/>
        <w:gridCol w:w="1396"/>
        <w:gridCol w:w="1489"/>
        <w:gridCol w:w="1393"/>
      </w:tblGrid>
      <w:tr w:rsidR="000778C2">
        <w:trPr>
          <w:cantSplit/>
          <w:trHeight w:val="960"/>
        </w:trPr>
        <w:tc>
          <w:tcPr>
            <w:tcW w:w="281" w:type="pct"/>
            <w:vAlign w:val="center"/>
          </w:tcPr>
          <w:p w:rsidR="000778C2" w:rsidRDefault="004C680D">
            <w:pPr>
              <w:pStyle w:val="af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0778C2" w:rsidRDefault="004C680D">
            <w:pPr>
              <w:pStyle w:val="afe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1758" w:type="pct"/>
            <w:vAlign w:val="center"/>
          </w:tcPr>
          <w:p w:rsidR="000778C2" w:rsidRDefault="004C680D">
            <w:pPr>
              <w:pStyle w:val="af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показателя/прикладное </w:t>
            </w:r>
            <w:proofErr w:type="gramStart"/>
            <w:r>
              <w:rPr>
                <w:sz w:val="24"/>
                <w:szCs w:val="24"/>
              </w:rPr>
              <w:t>ПО</w:t>
            </w:r>
            <w:proofErr w:type="gramEnd"/>
          </w:p>
        </w:tc>
        <w:tc>
          <w:tcPr>
            <w:tcW w:w="733" w:type="pct"/>
            <w:tcBorders>
              <w:bottom w:val="single" w:sz="4" w:space="0" w:color="000000"/>
            </w:tcBorders>
            <w:vAlign w:val="center"/>
          </w:tcPr>
          <w:p w:rsidR="000778C2" w:rsidRDefault="004C680D">
            <w:pPr>
              <w:pStyle w:val="afe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1С: </w:t>
            </w:r>
            <w:r>
              <w:rPr>
                <w:sz w:val="24"/>
                <w:szCs w:val="24"/>
                <w:lang w:val="en-US"/>
              </w:rPr>
              <w:t>CRM</w:t>
            </w:r>
          </w:p>
        </w:tc>
        <w:tc>
          <w:tcPr>
            <w:tcW w:w="727" w:type="pct"/>
            <w:tcBorders>
              <w:bottom w:val="single" w:sz="4" w:space="0" w:color="000000"/>
            </w:tcBorders>
            <w:vAlign w:val="center"/>
          </w:tcPr>
          <w:p w:rsidR="000778C2" w:rsidRDefault="004C680D">
            <w:pPr>
              <w:pStyle w:val="af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Битрикс24</w:t>
            </w:r>
          </w:p>
        </w:tc>
        <w:tc>
          <w:tcPr>
            <w:tcW w:w="775" w:type="pct"/>
            <w:tcBorders>
              <w:bottom w:val="single" w:sz="4" w:space="0" w:color="000000"/>
            </w:tcBorders>
            <w:vAlign w:val="center"/>
          </w:tcPr>
          <w:p w:rsidR="000778C2" w:rsidRDefault="004C680D">
            <w:pPr>
              <w:pStyle w:val="afe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AmoCRM</w:t>
            </w:r>
            <w:proofErr w:type="spellEnd"/>
          </w:p>
        </w:tc>
        <w:tc>
          <w:tcPr>
            <w:tcW w:w="725" w:type="pct"/>
            <w:tcBorders>
              <w:bottom w:val="single" w:sz="4" w:space="0" w:color="000000"/>
            </w:tcBorders>
            <w:vAlign w:val="center"/>
          </w:tcPr>
          <w:p w:rsidR="000778C2" w:rsidRDefault="004C680D">
            <w:pPr>
              <w:pStyle w:val="afe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Microsoft Dynamics CRM</w:t>
            </w:r>
          </w:p>
        </w:tc>
      </w:tr>
      <w:tr w:rsidR="000778C2">
        <w:trPr>
          <w:cantSplit/>
          <w:trHeight w:val="228"/>
        </w:trPr>
        <w:tc>
          <w:tcPr>
            <w:tcW w:w="281" w:type="pct"/>
            <w:vAlign w:val="center"/>
          </w:tcPr>
          <w:p w:rsidR="000778C2" w:rsidRDefault="004C680D">
            <w:pPr>
              <w:pStyle w:val="afe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1</w:t>
            </w:r>
          </w:p>
        </w:tc>
        <w:tc>
          <w:tcPr>
            <w:tcW w:w="1758" w:type="pct"/>
            <w:vAlign w:val="center"/>
          </w:tcPr>
          <w:p w:rsidR="000778C2" w:rsidRDefault="004C680D">
            <w:pPr>
              <w:pStyle w:val="afe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</w:t>
            </w:r>
          </w:p>
        </w:tc>
        <w:tc>
          <w:tcPr>
            <w:tcW w:w="733" w:type="pct"/>
            <w:tcBorders>
              <w:bottom w:val="single" w:sz="4" w:space="0" w:color="000000"/>
            </w:tcBorders>
            <w:vAlign w:val="center"/>
          </w:tcPr>
          <w:p w:rsidR="000778C2" w:rsidRDefault="004C680D">
            <w:pPr>
              <w:pStyle w:val="afe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3</w:t>
            </w:r>
          </w:p>
        </w:tc>
        <w:tc>
          <w:tcPr>
            <w:tcW w:w="727" w:type="pct"/>
            <w:tcBorders>
              <w:bottom w:val="single" w:sz="4" w:space="0" w:color="000000"/>
            </w:tcBorders>
            <w:vAlign w:val="center"/>
          </w:tcPr>
          <w:p w:rsidR="000778C2" w:rsidRDefault="004C680D">
            <w:pPr>
              <w:pStyle w:val="afe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4</w:t>
            </w:r>
          </w:p>
        </w:tc>
        <w:tc>
          <w:tcPr>
            <w:tcW w:w="775" w:type="pct"/>
            <w:tcBorders>
              <w:bottom w:val="single" w:sz="4" w:space="0" w:color="000000"/>
            </w:tcBorders>
            <w:vAlign w:val="center"/>
          </w:tcPr>
          <w:p w:rsidR="000778C2" w:rsidRDefault="004C680D">
            <w:pPr>
              <w:pStyle w:val="afe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5</w:t>
            </w:r>
          </w:p>
        </w:tc>
        <w:tc>
          <w:tcPr>
            <w:tcW w:w="725" w:type="pct"/>
            <w:tcBorders>
              <w:bottom w:val="single" w:sz="4" w:space="0" w:color="000000"/>
            </w:tcBorders>
            <w:vAlign w:val="center"/>
          </w:tcPr>
          <w:p w:rsidR="000778C2" w:rsidRDefault="004C680D">
            <w:pPr>
              <w:pStyle w:val="afe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6</w:t>
            </w:r>
          </w:p>
        </w:tc>
      </w:tr>
      <w:tr w:rsidR="000778C2">
        <w:trPr>
          <w:cantSplit/>
          <w:trHeight w:val="960"/>
        </w:trPr>
        <w:tc>
          <w:tcPr>
            <w:tcW w:w="281" w:type="pct"/>
            <w:vAlign w:val="center"/>
          </w:tcPr>
          <w:p w:rsidR="000778C2" w:rsidRDefault="004C680D">
            <w:pPr>
              <w:pStyle w:val="af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58" w:type="pct"/>
            <w:vAlign w:val="center"/>
          </w:tcPr>
          <w:p w:rsidR="000778C2" w:rsidRDefault="004C680D">
            <w:pPr>
              <w:pStyle w:val="afe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Администрирование</w:t>
            </w:r>
          </w:p>
        </w:tc>
        <w:tc>
          <w:tcPr>
            <w:tcW w:w="733" w:type="pct"/>
            <w:tcBorders>
              <w:top w:val="none" w:sz="4" w:space="0" w:color="000000"/>
              <w:bottom w:val="single" w:sz="4" w:space="0" w:color="000000"/>
            </w:tcBorders>
            <w:vAlign w:val="center"/>
          </w:tcPr>
          <w:p w:rsidR="000778C2" w:rsidRDefault="004C680D">
            <w:pPr>
              <w:pStyle w:val="af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727" w:type="pct"/>
            <w:tcBorders>
              <w:top w:val="none" w:sz="4" w:space="0" w:color="000000"/>
              <w:bottom w:val="single" w:sz="4" w:space="0" w:color="000000"/>
            </w:tcBorders>
            <w:vAlign w:val="center"/>
          </w:tcPr>
          <w:p w:rsidR="000778C2" w:rsidRDefault="004C680D">
            <w:pPr>
              <w:pStyle w:val="af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775" w:type="pct"/>
            <w:tcBorders>
              <w:top w:val="none" w:sz="4" w:space="0" w:color="000000"/>
              <w:bottom w:val="single" w:sz="4" w:space="0" w:color="000000"/>
            </w:tcBorders>
            <w:vAlign w:val="center"/>
          </w:tcPr>
          <w:p w:rsidR="000778C2" w:rsidRDefault="004C680D">
            <w:pPr>
              <w:pStyle w:val="af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725" w:type="pct"/>
            <w:tcBorders>
              <w:top w:val="none" w:sz="4" w:space="0" w:color="000000"/>
              <w:bottom w:val="single" w:sz="4" w:space="0" w:color="000000"/>
            </w:tcBorders>
            <w:vAlign w:val="center"/>
          </w:tcPr>
          <w:p w:rsidR="000778C2" w:rsidRDefault="004C680D">
            <w:pPr>
              <w:pStyle w:val="af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</w:tr>
      <w:tr w:rsidR="000778C2">
        <w:trPr>
          <w:cantSplit/>
          <w:trHeight w:val="960"/>
        </w:trPr>
        <w:tc>
          <w:tcPr>
            <w:tcW w:w="281" w:type="pct"/>
            <w:vAlign w:val="center"/>
          </w:tcPr>
          <w:p w:rsidR="000778C2" w:rsidRDefault="004C680D">
            <w:pPr>
              <w:pStyle w:val="af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758" w:type="pct"/>
            <w:vAlign w:val="center"/>
          </w:tcPr>
          <w:p w:rsidR="000778C2" w:rsidRDefault="004C680D">
            <w:pPr>
              <w:pStyle w:val="af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проектами</w:t>
            </w:r>
          </w:p>
        </w:tc>
        <w:tc>
          <w:tcPr>
            <w:tcW w:w="733" w:type="pct"/>
            <w:tcBorders>
              <w:top w:val="none" w:sz="4" w:space="0" w:color="000000"/>
            </w:tcBorders>
            <w:vAlign w:val="center"/>
          </w:tcPr>
          <w:p w:rsidR="000778C2" w:rsidRDefault="004C680D">
            <w:pPr>
              <w:pStyle w:val="af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727" w:type="pct"/>
            <w:tcBorders>
              <w:top w:val="none" w:sz="4" w:space="0" w:color="000000"/>
            </w:tcBorders>
            <w:vAlign w:val="center"/>
          </w:tcPr>
          <w:p w:rsidR="000778C2" w:rsidRDefault="004C680D">
            <w:pPr>
              <w:pStyle w:val="af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775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0778C2" w:rsidRDefault="004C680D">
            <w:pPr>
              <w:pStyle w:val="af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25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0778C2" w:rsidRDefault="004C680D">
            <w:pPr>
              <w:pStyle w:val="af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</w:tr>
    </w:tbl>
    <w:p w:rsidR="000778C2" w:rsidRDefault="000778C2">
      <w:pPr>
        <w:widowControl w:val="0"/>
        <w:jc w:val="right"/>
        <w:rPr>
          <w:i/>
          <w:sz w:val="24"/>
          <w:szCs w:val="24"/>
          <w:highlight w:val="cyan"/>
        </w:rPr>
      </w:pPr>
    </w:p>
    <w:p w:rsidR="000778C2" w:rsidRDefault="004C680D">
      <w:pPr>
        <w:widowControl w:val="0"/>
        <w:rPr>
          <w:i/>
          <w:sz w:val="24"/>
          <w:szCs w:val="24"/>
        </w:rPr>
      </w:pPr>
      <w:r>
        <w:rPr>
          <w:i/>
          <w:sz w:val="24"/>
          <w:szCs w:val="24"/>
        </w:rPr>
        <w:t>Окончание табл. 3.1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2160"/>
        <w:gridCol w:w="1620"/>
        <w:gridCol w:w="1980"/>
        <w:gridCol w:w="1800"/>
        <w:gridCol w:w="1364"/>
      </w:tblGrid>
      <w:tr w:rsidR="000778C2">
        <w:trPr>
          <w:cantSplit/>
          <w:trHeight w:val="228"/>
        </w:trPr>
        <w:tc>
          <w:tcPr>
            <w:tcW w:w="540" w:type="dxa"/>
            <w:vAlign w:val="center"/>
          </w:tcPr>
          <w:p w:rsidR="000778C2" w:rsidRDefault="004C680D">
            <w:pPr>
              <w:pStyle w:val="afe"/>
              <w:framePr w:hSpace="180" w:wrap="around" w:vAnchor="text" w:hAnchor="margin" w:x="108" w:y="132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1</w:t>
            </w:r>
          </w:p>
        </w:tc>
        <w:tc>
          <w:tcPr>
            <w:tcW w:w="2160" w:type="dxa"/>
            <w:vAlign w:val="center"/>
          </w:tcPr>
          <w:p w:rsidR="000778C2" w:rsidRDefault="004C680D">
            <w:pPr>
              <w:pStyle w:val="afe"/>
              <w:framePr w:hSpace="180" w:wrap="around" w:vAnchor="text" w:hAnchor="margin" w:x="108" w:y="132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</w:t>
            </w:r>
          </w:p>
        </w:tc>
        <w:tc>
          <w:tcPr>
            <w:tcW w:w="1620" w:type="dxa"/>
            <w:tcBorders>
              <w:bottom w:val="single" w:sz="4" w:space="0" w:color="000000"/>
            </w:tcBorders>
            <w:vAlign w:val="center"/>
          </w:tcPr>
          <w:p w:rsidR="000778C2" w:rsidRDefault="004C680D">
            <w:pPr>
              <w:pStyle w:val="afe"/>
              <w:framePr w:hSpace="180" w:wrap="around" w:vAnchor="text" w:hAnchor="margin" w:x="108" w:y="132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3</w:t>
            </w:r>
          </w:p>
        </w:tc>
        <w:tc>
          <w:tcPr>
            <w:tcW w:w="1980" w:type="dxa"/>
            <w:tcBorders>
              <w:bottom w:val="single" w:sz="4" w:space="0" w:color="000000"/>
            </w:tcBorders>
            <w:vAlign w:val="center"/>
          </w:tcPr>
          <w:p w:rsidR="000778C2" w:rsidRDefault="004C680D">
            <w:pPr>
              <w:pStyle w:val="afe"/>
              <w:framePr w:hSpace="180" w:wrap="around" w:vAnchor="text" w:hAnchor="margin" w:x="108" w:y="132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4</w:t>
            </w:r>
          </w:p>
        </w:tc>
        <w:tc>
          <w:tcPr>
            <w:tcW w:w="1800" w:type="dxa"/>
            <w:tcBorders>
              <w:bottom w:val="single" w:sz="4" w:space="0" w:color="000000"/>
            </w:tcBorders>
            <w:vAlign w:val="center"/>
          </w:tcPr>
          <w:p w:rsidR="000778C2" w:rsidRDefault="004C680D">
            <w:pPr>
              <w:pStyle w:val="afe"/>
              <w:framePr w:hSpace="180" w:wrap="around" w:vAnchor="text" w:hAnchor="margin" w:x="108" w:y="132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5</w:t>
            </w:r>
          </w:p>
        </w:tc>
        <w:tc>
          <w:tcPr>
            <w:tcW w:w="1364" w:type="dxa"/>
            <w:tcBorders>
              <w:bottom w:val="single" w:sz="4" w:space="0" w:color="000000"/>
            </w:tcBorders>
            <w:vAlign w:val="center"/>
          </w:tcPr>
          <w:p w:rsidR="000778C2" w:rsidRDefault="004C680D">
            <w:pPr>
              <w:pStyle w:val="afe"/>
              <w:framePr w:hSpace="180" w:wrap="around" w:vAnchor="text" w:hAnchor="margin" w:x="108" w:y="132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6</w:t>
            </w:r>
          </w:p>
        </w:tc>
      </w:tr>
      <w:tr w:rsidR="000778C2">
        <w:trPr>
          <w:cantSplit/>
          <w:trHeight w:val="960"/>
        </w:trPr>
        <w:tc>
          <w:tcPr>
            <w:tcW w:w="540" w:type="dxa"/>
            <w:tcBorders>
              <w:bottom w:val="single" w:sz="4" w:space="0" w:color="000000"/>
            </w:tcBorders>
            <w:vAlign w:val="center"/>
          </w:tcPr>
          <w:p w:rsidR="000778C2" w:rsidRDefault="004C680D">
            <w:pPr>
              <w:pStyle w:val="afe"/>
              <w:framePr w:hSpace="180" w:wrap="around" w:vAnchor="text" w:hAnchor="margin" w:x="108" w:y="13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60" w:type="dxa"/>
            <w:tcBorders>
              <w:bottom w:val="single" w:sz="4" w:space="0" w:color="000000"/>
            </w:tcBorders>
            <w:vAlign w:val="center"/>
          </w:tcPr>
          <w:p w:rsidR="000778C2" w:rsidRDefault="004C680D">
            <w:pPr>
              <w:pStyle w:val="afe"/>
              <w:framePr w:hSpace="180" w:wrap="around" w:vAnchor="text" w:hAnchor="margin" w:x="108" w:y="13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Воронка продаж</w:t>
            </w:r>
          </w:p>
        </w:tc>
        <w:tc>
          <w:tcPr>
            <w:tcW w:w="16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8C2" w:rsidRDefault="004C680D">
            <w:pPr>
              <w:pStyle w:val="afe"/>
              <w:framePr w:hSpace="180" w:wrap="around" w:vAnchor="text" w:hAnchor="margin" w:x="108" w:y="13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78C2" w:rsidRDefault="004C680D">
            <w:pPr>
              <w:pStyle w:val="afe"/>
              <w:framePr w:hSpace="180" w:wrap="around" w:vAnchor="text" w:hAnchor="margin" w:x="108" w:y="13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180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0778C2" w:rsidRDefault="004C680D">
            <w:pPr>
              <w:pStyle w:val="afe"/>
              <w:framePr w:hSpace="180" w:wrap="around" w:vAnchor="text" w:hAnchor="margin" w:x="108" w:y="13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136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0778C2" w:rsidRDefault="004C680D">
            <w:pPr>
              <w:pStyle w:val="afe"/>
              <w:framePr w:hSpace="180" w:wrap="around" w:vAnchor="text" w:hAnchor="margin" w:x="108" w:y="13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</w:tr>
      <w:tr w:rsidR="000778C2">
        <w:trPr>
          <w:cantSplit/>
          <w:trHeight w:val="960"/>
        </w:trPr>
        <w:tc>
          <w:tcPr>
            <w:tcW w:w="540" w:type="dxa"/>
            <w:tcBorders>
              <w:bottom w:val="single" w:sz="4" w:space="0" w:color="000000"/>
            </w:tcBorders>
            <w:vAlign w:val="center"/>
          </w:tcPr>
          <w:p w:rsidR="000778C2" w:rsidRDefault="004C680D">
            <w:pPr>
              <w:pStyle w:val="afe"/>
              <w:framePr w:hSpace="180" w:wrap="around" w:vAnchor="text" w:hAnchor="margin" w:x="108" w:y="13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60" w:type="dxa"/>
            <w:tcBorders>
              <w:bottom w:val="single" w:sz="4" w:space="0" w:color="000000"/>
            </w:tcBorders>
            <w:vAlign w:val="center"/>
          </w:tcPr>
          <w:p w:rsidR="000778C2" w:rsidRDefault="004C680D">
            <w:pPr>
              <w:pStyle w:val="afe"/>
              <w:framePr w:hSpace="180" w:wrap="around" w:vAnchor="text" w:hAnchor="margin" w:x="108" w:y="13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Многопользовательский доступ</w:t>
            </w:r>
          </w:p>
        </w:tc>
        <w:tc>
          <w:tcPr>
            <w:tcW w:w="16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8C2" w:rsidRDefault="004C680D">
            <w:pPr>
              <w:pStyle w:val="afe"/>
              <w:framePr w:hSpace="180" w:wrap="around" w:vAnchor="text" w:hAnchor="margin" w:x="108" w:y="13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78C2" w:rsidRDefault="004C680D">
            <w:pPr>
              <w:pStyle w:val="afe"/>
              <w:framePr w:hSpace="180" w:wrap="around" w:vAnchor="text" w:hAnchor="margin" w:x="108" w:y="13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180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0778C2" w:rsidRDefault="004C680D">
            <w:pPr>
              <w:pStyle w:val="afe"/>
              <w:framePr w:hSpace="180" w:wrap="around" w:vAnchor="text" w:hAnchor="margin" w:x="108" w:y="13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136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0778C2" w:rsidRDefault="004C680D">
            <w:pPr>
              <w:pStyle w:val="afe"/>
              <w:framePr w:hSpace="180" w:wrap="around" w:vAnchor="text" w:hAnchor="margin" w:x="108" w:y="13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</w:tr>
    </w:tbl>
    <w:p w:rsidR="000778C2" w:rsidRDefault="000778C2">
      <w:pPr>
        <w:pStyle w:val="a3"/>
        <w:spacing w:after="0" w:line="240" w:lineRule="auto"/>
        <w:ind w:left="1044"/>
        <w:jc w:val="both"/>
        <w:rPr>
          <w:rFonts w:ascii="Times New Roman" w:hAnsi="Times New Roman"/>
          <w:b/>
          <w:sz w:val="28"/>
          <w:szCs w:val="28"/>
          <w:highlight w:val="cyan"/>
        </w:rPr>
      </w:pPr>
    </w:p>
    <w:p w:rsidR="000778C2" w:rsidRDefault="004C680D">
      <w:pPr>
        <w:pStyle w:val="afe"/>
        <w:ind w:firstLine="709"/>
        <w:rPr>
          <w:i/>
          <w:szCs w:val="28"/>
        </w:rPr>
      </w:pPr>
      <w:r>
        <w:rPr>
          <w:i/>
          <w:szCs w:val="28"/>
        </w:rPr>
        <w:t>Иллюстрации</w:t>
      </w:r>
    </w:p>
    <w:p w:rsidR="000778C2" w:rsidRDefault="000778C2">
      <w:pPr>
        <w:pStyle w:val="afe"/>
        <w:ind w:firstLine="709"/>
        <w:rPr>
          <w:i/>
          <w:szCs w:val="28"/>
        </w:rPr>
      </w:pPr>
    </w:p>
    <w:p w:rsidR="000778C2" w:rsidRDefault="004C680D">
      <w:pPr>
        <w:pStyle w:val="afe"/>
        <w:ind w:firstLine="709"/>
        <w:jc w:val="both"/>
        <w:rPr>
          <w:szCs w:val="28"/>
        </w:rPr>
      </w:pPr>
      <w:proofErr w:type="gramStart"/>
      <w:r>
        <w:rPr>
          <w:szCs w:val="28"/>
        </w:rPr>
        <w:lastRenderedPageBreak/>
        <w:t>Иллюстрации (чертежи, графики, схемы, в том числе структурно-логические, диаграммы, фотоснимки, рисунки) следует располагать в тексте после их первого упоминания.</w:t>
      </w:r>
      <w:proofErr w:type="gramEnd"/>
    </w:p>
    <w:p w:rsidR="000778C2" w:rsidRDefault="004C680D">
      <w:pPr>
        <w:pStyle w:val="afe"/>
        <w:widowControl w:val="0"/>
        <w:ind w:firstLine="709"/>
        <w:jc w:val="both"/>
        <w:rPr>
          <w:szCs w:val="28"/>
        </w:rPr>
      </w:pPr>
      <w:r>
        <w:rPr>
          <w:szCs w:val="28"/>
        </w:rPr>
        <w:t>Все иллюстрации именуются в тексте рисунками. Нумерация рисунков может быть сквозной по всему</w:t>
      </w:r>
      <w:r>
        <w:rPr>
          <w:szCs w:val="28"/>
        </w:rPr>
        <w:t xml:space="preserve"> отчету или осуществляться в пределах раздела, например, «Рисунок 1» или «Рисунок 1.1» (если в отчете только одна иллюстрация, ее не </w:t>
      </w:r>
      <w:proofErr w:type="gramStart"/>
      <w:r>
        <w:rPr>
          <w:szCs w:val="28"/>
        </w:rPr>
        <w:t>нумеруют и не указывают</w:t>
      </w:r>
      <w:proofErr w:type="gramEnd"/>
      <w:r>
        <w:rPr>
          <w:szCs w:val="28"/>
        </w:rPr>
        <w:t xml:space="preserve"> название). Высота шрифта – 12пт.</w:t>
      </w:r>
    </w:p>
    <w:p w:rsidR="000778C2" w:rsidRDefault="004C680D">
      <w:pPr>
        <w:pStyle w:val="afe"/>
        <w:ind w:firstLine="709"/>
        <w:jc w:val="both"/>
        <w:rPr>
          <w:szCs w:val="28"/>
        </w:rPr>
      </w:pPr>
      <w:r>
        <w:rPr>
          <w:szCs w:val="28"/>
        </w:rPr>
        <w:t xml:space="preserve">Подпись или название рисунка, раскрывающее его содержание, </w:t>
      </w:r>
      <w:proofErr w:type="gramStart"/>
      <w:r>
        <w:rPr>
          <w:szCs w:val="28"/>
        </w:rPr>
        <w:t>помещаю</w:t>
      </w:r>
      <w:r>
        <w:rPr>
          <w:szCs w:val="28"/>
        </w:rPr>
        <w:t>т под рисунком и всегда начинают</w:t>
      </w:r>
      <w:proofErr w:type="gramEnd"/>
      <w:r>
        <w:rPr>
          <w:szCs w:val="28"/>
        </w:rPr>
        <w:t xml:space="preserve"> с прописной буквы, например:</w:t>
      </w:r>
    </w:p>
    <w:p w:rsidR="000778C2" w:rsidRDefault="000778C2">
      <w:pPr>
        <w:pStyle w:val="afe"/>
        <w:ind w:firstLine="709"/>
        <w:jc w:val="both"/>
        <w:rPr>
          <w:szCs w:val="28"/>
          <w:highlight w:val="green"/>
        </w:rPr>
      </w:pPr>
    </w:p>
    <w:p w:rsidR="000778C2" w:rsidRDefault="004C680D">
      <w:pPr>
        <w:pStyle w:val="afe"/>
        <w:ind w:firstLine="709"/>
        <w:rPr>
          <w:szCs w:val="28"/>
        </w:rPr>
      </w:pPr>
      <w:r>
        <w:rPr>
          <w:szCs w:val="28"/>
        </w:rPr>
        <w:t>Рисунок 1 – Главное окно 1</w:t>
      </w:r>
      <w:r>
        <w:rPr>
          <w:szCs w:val="28"/>
          <w:lang w:val="en-US"/>
        </w:rPr>
        <w:t>C</w:t>
      </w:r>
      <w:r>
        <w:rPr>
          <w:szCs w:val="28"/>
        </w:rPr>
        <w:t xml:space="preserve">: </w:t>
      </w:r>
      <w:r>
        <w:rPr>
          <w:szCs w:val="28"/>
          <w:lang w:val="en-US"/>
        </w:rPr>
        <w:t>CRM</w:t>
      </w:r>
    </w:p>
    <w:p w:rsidR="000778C2" w:rsidRDefault="004C680D">
      <w:pPr>
        <w:pStyle w:val="a3"/>
        <w:spacing w:after="0" w:line="240" w:lineRule="auto"/>
        <w:ind w:left="567"/>
        <w:jc w:val="both"/>
        <w:rPr>
          <w:rFonts w:ascii="Times New Roman" w:hAnsi="Times New Roman"/>
          <w:spacing w:val="-8"/>
          <w:sz w:val="28"/>
          <w:szCs w:val="28"/>
        </w:rPr>
      </w:pPr>
      <w:r>
        <w:rPr>
          <w:rFonts w:ascii="Times New Roman" w:hAnsi="Times New Roman"/>
          <w:spacing w:val="-8"/>
          <w:sz w:val="28"/>
          <w:szCs w:val="28"/>
        </w:rPr>
        <w:t>На все иллюстрации в тексте обязательно должны быть ссылки.</w:t>
      </w:r>
    </w:p>
    <w:p w:rsidR="000778C2" w:rsidRDefault="000778C2">
      <w:pPr>
        <w:pStyle w:val="a3"/>
        <w:spacing w:after="0" w:line="240" w:lineRule="auto"/>
        <w:ind w:left="1044"/>
        <w:jc w:val="both"/>
        <w:rPr>
          <w:rFonts w:ascii="Times New Roman" w:hAnsi="Times New Roman"/>
          <w:b/>
          <w:sz w:val="28"/>
          <w:szCs w:val="28"/>
          <w:highlight w:val="cyan"/>
        </w:rPr>
      </w:pPr>
    </w:p>
    <w:p w:rsidR="000778C2" w:rsidRDefault="004C680D">
      <w:pPr>
        <w:pStyle w:val="afe"/>
        <w:ind w:firstLine="709"/>
        <w:rPr>
          <w:i/>
          <w:szCs w:val="28"/>
        </w:rPr>
      </w:pPr>
      <w:r>
        <w:rPr>
          <w:i/>
          <w:szCs w:val="28"/>
        </w:rPr>
        <w:t>Ссылки и сноски</w:t>
      </w:r>
    </w:p>
    <w:p w:rsidR="000778C2" w:rsidRDefault="004C680D">
      <w:pPr>
        <w:pStyle w:val="afe"/>
        <w:ind w:firstLine="709"/>
        <w:jc w:val="both"/>
        <w:rPr>
          <w:szCs w:val="28"/>
        </w:rPr>
      </w:pPr>
      <w:r>
        <w:rPr>
          <w:szCs w:val="28"/>
        </w:rPr>
        <w:t>Любое заимствование из литературного источника (цитирование, заимствование положени</w:t>
      </w:r>
      <w:r>
        <w:rPr>
          <w:szCs w:val="28"/>
        </w:rPr>
        <w:t xml:space="preserve">й, формул, таблиц, отсылка к другому изданию и т.д.) должно иметь ссылку. Согласно ГОСТу </w:t>
      </w:r>
      <w:proofErr w:type="gramStart"/>
      <w:r>
        <w:rPr>
          <w:szCs w:val="28"/>
        </w:rPr>
        <w:t>Р</w:t>
      </w:r>
      <w:proofErr w:type="gramEnd"/>
      <w:r>
        <w:rPr>
          <w:szCs w:val="28"/>
        </w:rPr>
        <w:t xml:space="preserve"> 7.0.5–2008, библиографические ссылки бывают:</w:t>
      </w:r>
    </w:p>
    <w:p w:rsidR="000778C2" w:rsidRDefault="004C680D">
      <w:pPr>
        <w:numPr>
          <w:ilvl w:val="0"/>
          <w:numId w:val="1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proofErr w:type="spellStart"/>
      <w:r>
        <w:rPr>
          <w:spacing w:val="-4"/>
          <w:szCs w:val="28"/>
        </w:rPr>
        <w:t>внутритекстовые</w:t>
      </w:r>
      <w:proofErr w:type="spellEnd"/>
      <w:r>
        <w:rPr>
          <w:szCs w:val="28"/>
        </w:rPr>
        <w:t xml:space="preserve">, </w:t>
      </w:r>
      <w:proofErr w:type="gramStart"/>
      <w:r>
        <w:rPr>
          <w:szCs w:val="28"/>
        </w:rPr>
        <w:t>помещенные</w:t>
      </w:r>
      <w:proofErr w:type="gramEnd"/>
      <w:r>
        <w:rPr>
          <w:szCs w:val="28"/>
        </w:rPr>
        <w:t xml:space="preserve"> в тексте документа;</w:t>
      </w:r>
    </w:p>
    <w:p w:rsidR="000778C2" w:rsidRDefault="004C680D">
      <w:pPr>
        <w:numPr>
          <w:ilvl w:val="0"/>
          <w:numId w:val="1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r>
        <w:rPr>
          <w:spacing w:val="-4"/>
          <w:szCs w:val="28"/>
        </w:rPr>
        <w:t>подстрочные</w:t>
      </w:r>
      <w:r>
        <w:rPr>
          <w:szCs w:val="28"/>
        </w:rPr>
        <w:t>, вынесенные из текста вниз полосы документа (в сноску);</w:t>
      </w:r>
    </w:p>
    <w:p w:rsidR="000778C2" w:rsidRDefault="004C680D">
      <w:pPr>
        <w:numPr>
          <w:ilvl w:val="0"/>
          <w:numId w:val="1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proofErr w:type="spellStart"/>
      <w:r>
        <w:rPr>
          <w:spacing w:val="-4"/>
          <w:szCs w:val="28"/>
        </w:rPr>
        <w:t>зате</w:t>
      </w:r>
      <w:r>
        <w:rPr>
          <w:spacing w:val="-4"/>
          <w:szCs w:val="28"/>
        </w:rPr>
        <w:t>кстовые</w:t>
      </w:r>
      <w:proofErr w:type="spellEnd"/>
      <w:r>
        <w:rPr>
          <w:szCs w:val="28"/>
        </w:rPr>
        <w:t>, вынесенные за текст документа или его части (в выноску).</w:t>
      </w:r>
    </w:p>
    <w:p w:rsidR="000778C2" w:rsidRDefault="004C680D">
      <w:pPr>
        <w:pStyle w:val="afe"/>
        <w:ind w:firstLine="567"/>
        <w:jc w:val="both"/>
        <w:rPr>
          <w:szCs w:val="28"/>
        </w:rPr>
      </w:pPr>
      <w:r>
        <w:rPr>
          <w:szCs w:val="28"/>
        </w:rPr>
        <w:t>В ссылках на структурные части текста указывают номера раздела (со словом «раздел»), приложений (со словом «приложение»).</w:t>
      </w:r>
    </w:p>
    <w:p w:rsidR="000778C2" w:rsidRDefault="004C680D">
      <w:pPr>
        <w:pStyle w:val="afe"/>
        <w:ind w:firstLine="709"/>
        <w:jc w:val="both"/>
        <w:rPr>
          <w:szCs w:val="28"/>
        </w:rPr>
      </w:pPr>
      <w:r>
        <w:rPr>
          <w:spacing w:val="-6"/>
          <w:szCs w:val="28"/>
        </w:rPr>
        <w:t>Например:</w:t>
      </w:r>
      <w:r>
        <w:rPr>
          <w:i/>
          <w:iCs/>
          <w:spacing w:val="-6"/>
          <w:szCs w:val="28"/>
        </w:rPr>
        <w:t xml:space="preserve"> «…в соответствии с разделом 2.»; </w:t>
      </w:r>
      <w:r>
        <w:rPr>
          <w:i/>
          <w:iCs/>
          <w:szCs w:val="28"/>
        </w:rPr>
        <w:t>«…как указано в приложени</w:t>
      </w:r>
      <w:r>
        <w:rPr>
          <w:i/>
          <w:iCs/>
          <w:szCs w:val="28"/>
        </w:rPr>
        <w:t>и 1»</w:t>
      </w:r>
      <w:r>
        <w:rPr>
          <w:szCs w:val="28"/>
        </w:rPr>
        <w:t>.</w:t>
      </w:r>
    </w:p>
    <w:p w:rsidR="000778C2" w:rsidRDefault="004C680D">
      <w:pPr>
        <w:pStyle w:val="afe"/>
        <w:ind w:firstLine="709"/>
        <w:jc w:val="both"/>
        <w:rPr>
          <w:spacing w:val="-4"/>
          <w:szCs w:val="28"/>
        </w:rPr>
      </w:pPr>
      <w:r>
        <w:rPr>
          <w:spacing w:val="-4"/>
          <w:szCs w:val="28"/>
        </w:rPr>
        <w:t>Ссылки на таблицы, рисунки, приложения заключаются в круглые скобки.</w:t>
      </w:r>
    </w:p>
    <w:p w:rsidR="000778C2" w:rsidRDefault="004C680D">
      <w:pPr>
        <w:pStyle w:val="afe"/>
        <w:widowControl w:val="0"/>
        <w:ind w:firstLine="709"/>
        <w:jc w:val="both"/>
        <w:rPr>
          <w:spacing w:val="-4"/>
          <w:szCs w:val="28"/>
        </w:rPr>
      </w:pPr>
      <w:r>
        <w:rPr>
          <w:spacing w:val="-4"/>
          <w:szCs w:val="28"/>
        </w:rPr>
        <w:t>При ссылке на использованный источник из списка источников рекомендуется сам источник в тексте отчета не называть, а в квадратных скобках простав</w:t>
      </w:r>
      <w:r>
        <w:rPr>
          <w:spacing w:val="-4"/>
          <w:szCs w:val="28"/>
        </w:rPr>
        <w:t>лять номер, под которым он значится в списке. В необходимых случаях (обычно при использовании цифровых данных или цитат) указываются и страницы данного текстового фрагмента, на которых содержатся сведения о предмете речи, например, [6, с. 4–5].</w:t>
      </w:r>
    </w:p>
    <w:p w:rsidR="000778C2" w:rsidRDefault="004C680D">
      <w:pPr>
        <w:pStyle w:val="afe"/>
        <w:ind w:firstLine="709"/>
        <w:jc w:val="both"/>
        <w:rPr>
          <w:szCs w:val="28"/>
        </w:rPr>
      </w:pPr>
      <w:r>
        <w:rPr>
          <w:szCs w:val="28"/>
        </w:rPr>
        <w:t xml:space="preserve">Ссылки в тексте на номер рисунка, таблицы, страницы пишут сокращенно и без знака «№», например: </w:t>
      </w:r>
      <w:r>
        <w:rPr>
          <w:i/>
          <w:iCs/>
          <w:szCs w:val="28"/>
        </w:rPr>
        <w:t>рис. 1.1; табл. 2.1; с. 105</w:t>
      </w:r>
      <w:r>
        <w:rPr>
          <w:szCs w:val="28"/>
        </w:rPr>
        <w:t>.</w:t>
      </w:r>
    </w:p>
    <w:p w:rsidR="000778C2" w:rsidRDefault="004C680D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отчете допускается использование </w:t>
      </w:r>
      <w:r>
        <w:rPr>
          <w:rFonts w:ascii="Times New Roman" w:hAnsi="Times New Roman"/>
          <w:i/>
          <w:sz w:val="28"/>
          <w:szCs w:val="28"/>
        </w:rPr>
        <w:t>сносок</w:t>
      </w:r>
      <w:r>
        <w:rPr>
          <w:rFonts w:ascii="Times New Roman" w:hAnsi="Times New Roman"/>
          <w:sz w:val="28"/>
          <w:szCs w:val="28"/>
        </w:rPr>
        <w:t xml:space="preserve"> – помещаемых внизу страницы примечаний, библиографических ссылок, перевода иноязычного те</w:t>
      </w:r>
      <w:r>
        <w:rPr>
          <w:rFonts w:ascii="Times New Roman" w:hAnsi="Times New Roman"/>
          <w:sz w:val="28"/>
          <w:szCs w:val="28"/>
        </w:rPr>
        <w:t xml:space="preserve">кста, то есть комментариев, связанные с основным текстом знаком ссылки. Постраничные сноски могут нумероваться в пределах одной страницы или </w:t>
      </w:r>
      <w:r>
        <w:rPr>
          <w:rFonts w:ascii="Times New Roman" w:hAnsi="Times New Roman"/>
          <w:sz w:val="28"/>
          <w:szCs w:val="28"/>
        </w:rPr>
        <w:lastRenderedPageBreak/>
        <w:t>иметь сквозную нумерацию по тексту отчета; например,</w:t>
      </w:r>
      <w:r>
        <w:rPr>
          <w:rFonts w:ascii="Times New Roman" w:hAnsi="Times New Roman"/>
          <w:i/>
          <w:iCs/>
          <w:sz w:val="28"/>
          <w:szCs w:val="28"/>
        </w:rPr>
        <w:t xml:space="preserve"> … в последние годы все большее количество специалистов использ</w:t>
      </w:r>
      <w:r>
        <w:rPr>
          <w:rFonts w:ascii="Times New Roman" w:hAnsi="Times New Roman"/>
          <w:i/>
          <w:iCs/>
          <w:sz w:val="28"/>
          <w:szCs w:val="28"/>
        </w:rPr>
        <w:t>уют в своей деятельности ПЭВМ</w:t>
      </w:r>
      <w:r>
        <w:rPr>
          <w:rStyle w:val="af6"/>
          <w:rFonts w:ascii="Times New Roman" w:hAnsi="Times New Roman"/>
          <w:i/>
          <w:iCs/>
          <w:sz w:val="28"/>
          <w:szCs w:val="28"/>
        </w:rPr>
        <w:footnoteReference w:id="1"/>
      </w:r>
    </w:p>
    <w:p w:rsidR="000778C2" w:rsidRDefault="000778C2">
      <w:pPr>
        <w:pStyle w:val="a3"/>
        <w:spacing w:after="0" w:line="240" w:lineRule="auto"/>
        <w:ind w:left="1044"/>
        <w:jc w:val="both"/>
        <w:rPr>
          <w:rFonts w:ascii="Times New Roman" w:hAnsi="Times New Roman"/>
          <w:b/>
          <w:sz w:val="20"/>
          <w:szCs w:val="20"/>
          <w:highlight w:val="cyan"/>
        </w:rPr>
      </w:pPr>
    </w:p>
    <w:p w:rsidR="000778C2" w:rsidRDefault="004C680D">
      <w:pPr>
        <w:pStyle w:val="afe"/>
        <w:ind w:firstLine="709"/>
      </w:pPr>
      <w:r>
        <w:rPr>
          <w:i/>
          <w:szCs w:val="28"/>
        </w:rPr>
        <w:t>Нумерация страниц</w:t>
      </w:r>
    </w:p>
    <w:p w:rsidR="000778C2" w:rsidRDefault="004C680D">
      <w:pPr>
        <w:ind w:firstLine="709"/>
        <w:contextualSpacing/>
        <w:jc w:val="both"/>
        <w:rPr>
          <w:spacing w:val="-8"/>
          <w:szCs w:val="28"/>
        </w:rPr>
      </w:pPr>
      <w:r>
        <w:rPr>
          <w:spacing w:val="-8"/>
          <w:szCs w:val="28"/>
        </w:rPr>
        <w:t>В отчете осуществляется сквозная нумерация страниц, начиная с титульного листа.</w:t>
      </w:r>
    </w:p>
    <w:p w:rsidR="000778C2" w:rsidRDefault="004C680D">
      <w:pPr>
        <w:ind w:firstLine="709"/>
        <w:contextualSpacing/>
        <w:jc w:val="both"/>
        <w:rPr>
          <w:szCs w:val="28"/>
        </w:rPr>
      </w:pPr>
      <w:r>
        <w:rPr>
          <w:spacing w:val="-8"/>
          <w:szCs w:val="28"/>
        </w:rPr>
        <w:t xml:space="preserve">Порядковый номер страницы следует проставлять в середине верхнего поля страницы (на титульном листе, листе рабочего графика и </w:t>
      </w:r>
      <w:r>
        <w:rPr>
          <w:spacing w:val="-8"/>
          <w:szCs w:val="28"/>
        </w:rPr>
        <w:t xml:space="preserve">индивидуального задания, листе содержания и на первом листе введения </w:t>
      </w:r>
      <w:r>
        <w:rPr>
          <w:szCs w:val="28"/>
        </w:rPr>
        <w:t>номера страниц не проставляются). Первой пронумерованной должна быть четвертая страница.</w:t>
      </w:r>
    </w:p>
    <w:p w:rsidR="000778C2" w:rsidRDefault="004C680D">
      <w:pPr>
        <w:numPr>
          <w:ilvl w:val="0"/>
          <w:numId w:val="1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pacing w:val="-8"/>
          <w:szCs w:val="28"/>
        </w:rPr>
      </w:pPr>
      <w:proofErr w:type="gramStart"/>
      <w:r>
        <w:rPr>
          <w:spacing w:val="-4"/>
          <w:szCs w:val="28"/>
        </w:rPr>
        <w:t>т</w:t>
      </w:r>
      <w:proofErr w:type="gramEnd"/>
      <w:r>
        <w:rPr>
          <w:spacing w:val="-4"/>
          <w:szCs w:val="28"/>
        </w:rPr>
        <w:t>итульный</w:t>
      </w:r>
      <w:r>
        <w:rPr>
          <w:spacing w:val="-8"/>
          <w:szCs w:val="28"/>
        </w:rPr>
        <w:t xml:space="preserve"> лист – с. 1;</w:t>
      </w:r>
    </w:p>
    <w:p w:rsidR="000778C2" w:rsidRDefault="004C680D">
      <w:pPr>
        <w:numPr>
          <w:ilvl w:val="0"/>
          <w:numId w:val="1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pacing w:val="-8"/>
          <w:szCs w:val="28"/>
        </w:rPr>
      </w:pPr>
      <w:r>
        <w:rPr>
          <w:spacing w:val="-4"/>
          <w:szCs w:val="28"/>
        </w:rPr>
        <w:t>рабочий график и индивидуальное задание на практику</w:t>
      </w:r>
      <w:r>
        <w:rPr>
          <w:spacing w:val="-8"/>
          <w:szCs w:val="28"/>
        </w:rPr>
        <w:t xml:space="preserve"> – с. 2;</w:t>
      </w:r>
    </w:p>
    <w:p w:rsidR="000778C2" w:rsidRDefault="004C680D">
      <w:pPr>
        <w:numPr>
          <w:ilvl w:val="0"/>
          <w:numId w:val="1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pacing w:val="-8"/>
          <w:szCs w:val="28"/>
        </w:rPr>
      </w:pPr>
      <w:r>
        <w:rPr>
          <w:spacing w:val="-8"/>
          <w:szCs w:val="28"/>
        </w:rPr>
        <w:t>дневник – с. 3</w:t>
      </w:r>
    </w:p>
    <w:p w:rsidR="000778C2" w:rsidRDefault="004C680D">
      <w:pPr>
        <w:numPr>
          <w:ilvl w:val="0"/>
          <w:numId w:val="1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pacing w:val="-8"/>
          <w:szCs w:val="28"/>
        </w:rPr>
      </w:pPr>
      <w:r>
        <w:rPr>
          <w:spacing w:val="-4"/>
          <w:szCs w:val="28"/>
        </w:rPr>
        <w:t xml:space="preserve">содержание </w:t>
      </w:r>
      <w:r>
        <w:rPr>
          <w:spacing w:val="-8"/>
          <w:szCs w:val="28"/>
        </w:rPr>
        <w:t xml:space="preserve"> – с. 4;</w:t>
      </w:r>
    </w:p>
    <w:p w:rsidR="000778C2" w:rsidRDefault="004C680D">
      <w:pPr>
        <w:numPr>
          <w:ilvl w:val="0"/>
          <w:numId w:val="1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pacing w:val="-8"/>
          <w:szCs w:val="28"/>
        </w:rPr>
      </w:pPr>
      <w:r>
        <w:rPr>
          <w:spacing w:val="-4"/>
          <w:szCs w:val="28"/>
        </w:rPr>
        <w:t>введение</w:t>
      </w:r>
      <w:r>
        <w:rPr>
          <w:spacing w:val="-8"/>
          <w:szCs w:val="28"/>
        </w:rPr>
        <w:t xml:space="preserve"> – с. 5 </w:t>
      </w:r>
    </w:p>
    <w:p w:rsidR="000778C2" w:rsidRDefault="004C680D">
      <w:pPr>
        <w:pStyle w:val="afe"/>
        <w:ind w:firstLine="709"/>
        <w:contextualSpacing/>
        <w:jc w:val="both"/>
        <w:rPr>
          <w:szCs w:val="28"/>
        </w:rPr>
      </w:pPr>
      <w:r>
        <w:rPr>
          <w:szCs w:val="28"/>
        </w:rPr>
        <w:t xml:space="preserve">Страницы следует нумеровать арабскими цифрами, без знака №. </w:t>
      </w:r>
    </w:p>
    <w:p w:rsidR="000778C2" w:rsidRDefault="004C680D">
      <w:pPr>
        <w:ind w:firstLine="709"/>
        <w:contextualSpacing/>
        <w:jc w:val="both"/>
        <w:rPr>
          <w:szCs w:val="28"/>
        </w:rPr>
      </w:pPr>
      <w:r>
        <w:rPr>
          <w:szCs w:val="28"/>
        </w:rPr>
        <w:t>Иллюстрации, таблицы, расположенные на отдельных листах, включаются в общую нумерацию страниц.</w:t>
      </w:r>
    </w:p>
    <w:p w:rsidR="000778C2" w:rsidRDefault="004C680D">
      <w:pPr>
        <w:ind w:firstLine="709"/>
        <w:contextualSpacing/>
        <w:jc w:val="both"/>
        <w:rPr>
          <w:szCs w:val="28"/>
        </w:rPr>
      </w:pPr>
      <w:r>
        <w:rPr>
          <w:szCs w:val="28"/>
        </w:rPr>
        <w:t>Страницы приложений не нумеруются.</w:t>
      </w:r>
    </w:p>
    <w:p w:rsidR="000778C2" w:rsidRDefault="000778C2">
      <w:pPr>
        <w:pStyle w:val="afe"/>
        <w:ind w:firstLine="709"/>
        <w:contextualSpacing/>
        <w:jc w:val="both"/>
        <w:rPr>
          <w:szCs w:val="28"/>
        </w:rPr>
      </w:pPr>
    </w:p>
    <w:p w:rsidR="000778C2" w:rsidRDefault="004C680D">
      <w:pPr>
        <w:pStyle w:val="afe"/>
        <w:ind w:firstLine="709"/>
        <w:contextualSpacing/>
        <w:rPr>
          <w:i/>
          <w:szCs w:val="28"/>
        </w:rPr>
      </w:pPr>
      <w:r>
        <w:rPr>
          <w:i/>
          <w:szCs w:val="28"/>
        </w:rPr>
        <w:t>Список источников</w:t>
      </w:r>
    </w:p>
    <w:p w:rsidR="000778C2" w:rsidRDefault="004C680D">
      <w:pPr>
        <w:ind w:firstLine="709"/>
        <w:contextualSpacing/>
        <w:jc w:val="both"/>
        <w:rPr>
          <w:szCs w:val="28"/>
        </w:rPr>
      </w:pPr>
      <w:r>
        <w:rPr>
          <w:szCs w:val="28"/>
        </w:rPr>
        <w:t xml:space="preserve">Элементы </w:t>
      </w:r>
      <w:r>
        <w:rPr>
          <w:szCs w:val="28"/>
        </w:rPr>
        <w:t>списка располагаются в следующем порядке:</w:t>
      </w:r>
    </w:p>
    <w:p w:rsidR="000778C2" w:rsidRDefault="004C680D">
      <w:pPr>
        <w:numPr>
          <w:ilvl w:val="0"/>
          <w:numId w:val="20"/>
        </w:numPr>
        <w:tabs>
          <w:tab w:val="clear" w:pos="1080"/>
          <w:tab w:val="left" w:pos="1134"/>
        </w:tabs>
        <w:ind w:left="0" w:firstLine="709"/>
        <w:contextualSpacing/>
        <w:jc w:val="both"/>
        <w:rPr>
          <w:szCs w:val="28"/>
        </w:rPr>
      </w:pPr>
      <w:r>
        <w:rPr>
          <w:szCs w:val="28"/>
        </w:rPr>
        <w:t>Законодательные акты и прочие нормативные правовые акты (федеральные конституционные законы, федеральные законы, указы Президента Российской Федерации, постановления Правительства Российской Федера</w:t>
      </w:r>
      <w:r>
        <w:rPr>
          <w:szCs w:val="28"/>
        </w:rPr>
        <w:t>ции, нормативные правые акты федеральных органов исполнительной власти, законы и иные нормативные акты субъектов Российской Федерации).</w:t>
      </w:r>
    </w:p>
    <w:p w:rsidR="000778C2" w:rsidRDefault="004C680D">
      <w:pPr>
        <w:numPr>
          <w:ilvl w:val="0"/>
          <w:numId w:val="20"/>
        </w:numPr>
        <w:tabs>
          <w:tab w:val="clear" w:pos="1080"/>
          <w:tab w:val="left" w:pos="1134"/>
        </w:tabs>
        <w:ind w:left="0" w:firstLine="709"/>
        <w:contextualSpacing/>
        <w:jc w:val="both"/>
        <w:rPr>
          <w:szCs w:val="28"/>
        </w:rPr>
      </w:pPr>
      <w:r>
        <w:rPr>
          <w:szCs w:val="28"/>
        </w:rPr>
        <w:t>Статистические источники в хронологическом порядке (официальные сборники, обзоры и т.д.).</w:t>
      </w:r>
    </w:p>
    <w:p w:rsidR="000778C2" w:rsidRDefault="004C680D">
      <w:pPr>
        <w:numPr>
          <w:ilvl w:val="0"/>
          <w:numId w:val="20"/>
        </w:numPr>
        <w:tabs>
          <w:tab w:val="clear" w:pos="1080"/>
          <w:tab w:val="left" w:pos="1134"/>
        </w:tabs>
        <w:ind w:left="0" w:firstLine="709"/>
        <w:contextualSpacing/>
        <w:jc w:val="both"/>
        <w:rPr>
          <w:szCs w:val="28"/>
        </w:rPr>
      </w:pPr>
      <w:r>
        <w:rPr>
          <w:szCs w:val="28"/>
        </w:rPr>
        <w:t>Отечественные и зарубежные издания (многотомные собрания сочинений, книги, монографии, брошюры и т.д.).</w:t>
      </w:r>
    </w:p>
    <w:p w:rsidR="000778C2" w:rsidRDefault="004C680D">
      <w:pPr>
        <w:numPr>
          <w:ilvl w:val="0"/>
          <w:numId w:val="20"/>
        </w:numPr>
        <w:tabs>
          <w:tab w:val="clear" w:pos="1080"/>
          <w:tab w:val="left" w:pos="1134"/>
        </w:tabs>
        <w:ind w:left="0" w:firstLine="709"/>
        <w:contextualSpacing/>
        <w:jc w:val="both"/>
        <w:rPr>
          <w:szCs w:val="28"/>
        </w:rPr>
      </w:pPr>
      <w:r>
        <w:rPr>
          <w:szCs w:val="28"/>
        </w:rPr>
        <w:t>Периодические издания (газеты, журналы).</w:t>
      </w:r>
    </w:p>
    <w:p w:rsidR="000778C2" w:rsidRDefault="004C680D">
      <w:pPr>
        <w:numPr>
          <w:ilvl w:val="0"/>
          <w:numId w:val="20"/>
        </w:numPr>
        <w:tabs>
          <w:tab w:val="clear" w:pos="1080"/>
          <w:tab w:val="left" w:pos="1134"/>
        </w:tabs>
        <w:ind w:left="0" w:firstLine="709"/>
        <w:contextualSpacing/>
        <w:jc w:val="both"/>
        <w:rPr>
          <w:spacing w:val="-8"/>
          <w:szCs w:val="28"/>
        </w:rPr>
      </w:pPr>
      <w:r>
        <w:rPr>
          <w:spacing w:val="-8"/>
          <w:szCs w:val="28"/>
        </w:rPr>
        <w:t xml:space="preserve">Специальные виды актов нормативно-технического регулирования (технические регламенты </w:t>
      </w:r>
      <w:proofErr w:type="spellStart"/>
      <w:r>
        <w:rPr>
          <w:spacing w:val="-8"/>
          <w:szCs w:val="28"/>
        </w:rPr>
        <w:t>ЕврАзЭС</w:t>
      </w:r>
      <w:proofErr w:type="spellEnd"/>
      <w:r>
        <w:rPr>
          <w:spacing w:val="-8"/>
          <w:szCs w:val="28"/>
        </w:rPr>
        <w:t>, ГОСТ, ТУ), патент</w:t>
      </w:r>
      <w:r>
        <w:rPr>
          <w:spacing w:val="-8"/>
          <w:szCs w:val="28"/>
        </w:rPr>
        <w:t xml:space="preserve">ные документы и т.п. </w:t>
      </w:r>
    </w:p>
    <w:p w:rsidR="000778C2" w:rsidRDefault="004C680D">
      <w:pPr>
        <w:tabs>
          <w:tab w:val="left" w:pos="540"/>
          <w:tab w:val="left" w:pos="900"/>
        </w:tabs>
        <w:ind w:firstLine="709"/>
        <w:contextualSpacing/>
        <w:jc w:val="both"/>
        <w:rPr>
          <w:szCs w:val="28"/>
        </w:rPr>
      </w:pPr>
      <w:r>
        <w:rPr>
          <w:szCs w:val="28"/>
        </w:rPr>
        <w:t xml:space="preserve">Библиографическое описание источников в списке литературы должно быть приведено в том виде, в котором оно даётся в источнике, или, если такая информация отсутствует, оформляется согласно ГОСТ </w:t>
      </w:r>
      <w:proofErr w:type="gramStart"/>
      <w:r>
        <w:rPr>
          <w:szCs w:val="28"/>
        </w:rPr>
        <w:t>Р</w:t>
      </w:r>
      <w:proofErr w:type="gramEnd"/>
      <w:r>
        <w:rPr>
          <w:szCs w:val="28"/>
        </w:rPr>
        <w:t xml:space="preserve"> 7.0.5-2008. Библиографическая ссылка. Об</w:t>
      </w:r>
      <w:r>
        <w:rPr>
          <w:szCs w:val="28"/>
        </w:rPr>
        <w:t>щие требования и правила составления.</w:t>
      </w:r>
    </w:p>
    <w:p w:rsidR="000778C2" w:rsidRDefault="000778C2">
      <w:pPr>
        <w:tabs>
          <w:tab w:val="left" w:pos="540"/>
        </w:tabs>
        <w:ind w:firstLine="709"/>
        <w:contextualSpacing/>
        <w:jc w:val="both"/>
        <w:rPr>
          <w:szCs w:val="28"/>
        </w:rPr>
      </w:pPr>
    </w:p>
    <w:p w:rsidR="000778C2" w:rsidRDefault="004C680D">
      <w:pPr>
        <w:tabs>
          <w:tab w:val="left" w:pos="540"/>
        </w:tabs>
        <w:ind w:firstLine="709"/>
        <w:contextualSpacing/>
        <w:jc w:val="center"/>
        <w:rPr>
          <w:i/>
          <w:szCs w:val="28"/>
        </w:rPr>
      </w:pPr>
      <w:r>
        <w:rPr>
          <w:i/>
          <w:szCs w:val="28"/>
        </w:rPr>
        <w:t>Приложения</w:t>
      </w:r>
    </w:p>
    <w:p w:rsidR="000778C2" w:rsidRDefault="000778C2">
      <w:pPr>
        <w:tabs>
          <w:tab w:val="left" w:pos="540"/>
        </w:tabs>
        <w:ind w:firstLine="709"/>
        <w:contextualSpacing/>
        <w:jc w:val="center"/>
        <w:rPr>
          <w:i/>
          <w:szCs w:val="28"/>
        </w:rPr>
      </w:pPr>
    </w:p>
    <w:p w:rsidR="000778C2" w:rsidRDefault="004C680D">
      <w:pPr>
        <w:ind w:firstLine="709"/>
        <w:contextualSpacing/>
        <w:jc w:val="both"/>
        <w:rPr>
          <w:spacing w:val="-2"/>
          <w:szCs w:val="28"/>
        </w:rPr>
      </w:pPr>
      <w:r>
        <w:rPr>
          <w:spacing w:val="-2"/>
          <w:szCs w:val="28"/>
        </w:rPr>
        <w:lastRenderedPageBreak/>
        <w:t>Каждое приложение должно начинаться с новой страницы. В правом верхнем углу пишется слово «Приложение» и указывается номер (без знака №) арабскими цифрами (если используется более одного приложения), напри</w:t>
      </w:r>
      <w:r>
        <w:rPr>
          <w:spacing w:val="-2"/>
          <w:szCs w:val="28"/>
        </w:rPr>
        <w:t xml:space="preserve">мер, </w:t>
      </w:r>
      <w:r>
        <w:rPr>
          <w:i/>
          <w:iCs/>
          <w:spacing w:val="-2"/>
          <w:szCs w:val="28"/>
        </w:rPr>
        <w:t xml:space="preserve">Приложение 1, Приложение 2 </w:t>
      </w:r>
      <w:r>
        <w:rPr>
          <w:spacing w:val="-2"/>
          <w:szCs w:val="28"/>
        </w:rPr>
        <w:t>и т.д.</w:t>
      </w:r>
    </w:p>
    <w:p w:rsidR="000778C2" w:rsidRDefault="004C680D">
      <w:pPr>
        <w:ind w:firstLine="527"/>
        <w:jc w:val="both"/>
        <w:rPr>
          <w:szCs w:val="28"/>
        </w:rPr>
      </w:pPr>
      <w:r>
        <w:rPr>
          <w:szCs w:val="28"/>
        </w:rPr>
        <w:t xml:space="preserve">Если приложение занимает более одной страницы, то на его последней странице указывают </w:t>
      </w:r>
      <w:r>
        <w:rPr>
          <w:iCs/>
          <w:szCs w:val="28"/>
        </w:rPr>
        <w:t>«Окончание прил. 1»</w:t>
      </w:r>
      <w:r>
        <w:rPr>
          <w:szCs w:val="28"/>
        </w:rPr>
        <w:t xml:space="preserve">, а на </w:t>
      </w:r>
      <w:proofErr w:type="gramStart"/>
      <w:r>
        <w:rPr>
          <w:szCs w:val="28"/>
        </w:rPr>
        <w:t>промежуточных</w:t>
      </w:r>
      <w:proofErr w:type="gramEnd"/>
      <w:r>
        <w:rPr>
          <w:szCs w:val="28"/>
        </w:rPr>
        <w:t xml:space="preserve"> – </w:t>
      </w:r>
      <w:r>
        <w:rPr>
          <w:iCs/>
          <w:szCs w:val="28"/>
        </w:rPr>
        <w:t>«Продолжение прил. 1»</w:t>
      </w:r>
      <w:r>
        <w:rPr>
          <w:szCs w:val="28"/>
        </w:rPr>
        <w:t>.</w:t>
      </w:r>
    </w:p>
    <w:p w:rsidR="000778C2" w:rsidRDefault="004C680D">
      <w:pPr>
        <w:ind w:firstLine="708"/>
        <w:jc w:val="center"/>
        <w:rPr>
          <w:b/>
          <w:iCs/>
          <w:szCs w:val="28"/>
        </w:rPr>
      </w:pPr>
      <w:r>
        <w:rPr>
          <w:b/>
          <w:iCs/>
          <w:szCs w:val="28"/>
        </w:rPr>
        <w:t>7.3. Проверка отчета о практике</w:t>
      </w:r>
    </w:p>
    <w:p w:rsidR="000778C2" w:rsidRDefault="000778C2">
      <w:pPr>
        <w:ind w:firstLine="708"/>
        <w:jc w:val="center"/>
        <w:rPr>
          <w:b/>
          <w:iCs/>
          <w:szCs w:val="28"/>
        </w:rPr>
      </w:pPr>
    </w:p>
    <w:p w:rsidR="000778C2" w:rsidRDefault="004C680D">
      <w:pPr>
        <w:ind w:firstLine="708"/>
        <w:jc w:val="both"/>
        <w:rPr>
          <w:iCs/>
          <w:szCs w:val="28"/>
        </w:rPr>
      </w:pPr>
      <w:r>
        <w:rPr>
          <w:iCs/>
          <w:szCs w:val="28"/>
        </w:rPr>
        <w:t>Для проверки обучающиеся приносят</w:t>
      </w:r>
      <w:r>
        <w:rPr>
          <w:iCs/>
          <w:szCs w:val="28"/>
        </w:rPr>
        <w:t xml:space="preserve"> отчет по практике на кафедру не позднее дня окончания практики по графику университета. </w:t>
      </w:r>
      <w:r>
        <w:rPr>
          <w:szCs w:val="28"/>
        </w:rPr>
        <w:t>До окончания практики обучающиеся сдают руководителю рабочий график и индивидуальное задание; дневник, отзыв руководителя практики. Эти д</w:t>
      </w:r>
      <w:r>
        <w:rPr>
          <w:iCs/>
          <w:szCs w:val="28"/>
        </w:rPr>
        <w:t>окументы должны быть подписаны</w:t>
      </w:r>
      <w:r>
        <w:rPr>
          <w:iCs/>
          <w:szCs w:val="28"/>
        </w:rPr>
        <w:t xml:space="preserve"> обучающимся, руководителем практики от организации, в которой </w:t>
      </w:r>
      <w:proofErr w:type="gramStart"/>
      <w:r>
        <w:rPr>
          <w:iCs/>
          <w:szCs w:val="28"/>
        </w:rPr>
        <w:t>обучающийся</w:t>
      </w:r>
      <w:proofErr w:type="gramEnd"/>
      <w:r>
        <w:rPr>
          <w:iCs/>
          <w:szCs w:val="28"/>
        </w:rPr>
        <w:t xml:space="preserve"> проходил практику, а также должны быть проставлены необходимые печати. На листе Дневника должна стоять печать и подпись сотрудника отдела практической подготовки университета о том,</w:t>
      </w:r>
      <w:r>
        <w:rPr>
          <w:iCs/>
          <w:szCs w:val="28"/>
        </w:rPr>
        <w:t xml:space="preserve"> что договор сдан. Проверка отчета может происходить в присутствии обучающегося.</w:t>
      </w:r>
    </w:p>
    <w:p w:rsidR="000778C2" w:rsidRDefault="004C680D">
      <w:pPr>
        <w:ind w:firstLine="669"/>
        <w:jc w:val="both"/>
      </w:pPr>
      <w:r>
        <w:t>Проверенный отчет остается на кафедре для защиты. Не отвечающий требованиям отчет подлежит доработке.</w:t>
      </w:r>
    </w:p>
    <w:p w:rsidR="000778C2" w:rsidRDefault="000778C2">
      <w:pPr>
        <w:ind w:firstLine="708"/>
        <w:jc w:val="both"/>
        <w:rPr>
          <w:iCs/>
          <w:szCs w:val="28"/>
        </w:rPr>
      </w:pPr>
    </w:p>
    <w:p w:rsidR="000778C2" w:rsidRDefault="000778C2">
      <w:pPr>
        <w:ind w:firstLine="708"/>
        <w:jc w:val="both"/>
        <w:rPr>
          <w:i/>
          <w:iCs/>
          <w:szCs w:val="28"/>
        </w:rPr>
      </w:pPr>
    </w:p>
    <w:p w:rsidR="000778C2" w:rsidRDefault="004C680D">
      <w:pPr>
        <w:ind w:firstLine="708"/>
        <w:jc w:val="center"/>
        <w:rPr>
          <w:b/>
          <w:szCs w:val="28"/>
        </w:rPr>
      </w:pPr>
      <w:r>
        <w:rPr>
          <w:b/>
          <w:iCs/>
          <w:szCs w:val="28"/>
        </w:rPr>
        <w:t xml:space="preserve">7.4. Защита отчета </w:t>
      </w:r>
      <w:r>
        <w:rPr>
          <w:b/>
          <w:szCs w:val="28"/>
        </w:rPr>
        <w:t>о практике</w:t>
      </w:r>
    </w:p>
    <w:p w:rsidR="000778C2" w:rsidRDefault="004C680D">
      <w:pPr>
        <w:ind w:firstLine="669"/>
        <w:jc w:val="both"/>
      </w:pPr>
      <w:r>
        <w:t xml:space="preserve">Промежуточная аттестация по итогам практики проводится посредством защиты отчета перед комиссией, состоящей из ведущих преподавателей кафедры и руководителя практики. </w:t>
      </w:r>
    </w:p>
    <w:p w:rsidR="000778C2" w:rsidRDefault="004C680D">
      <w:pPr>
        <w:ind w:firstLine="669"/>
        <w:jc w:val="both"/>
      </w:pPr>
      <w:proofErr w:type="gramStart"/>
      <w:r>
        <w:t>Процедура защиты отчета включает доклад обучающегося о проделанной работе и ответы на во</w:t>
      </w:r>
      <w:r>
        <w:t xml:space="preserve">просы членов комиссии. </w:t>
      </w:r>
      <w:proofErr w:type="gramEnd"/>
    </w:p>
    <w:p w:rsidR="000778C2" w:rsidRDefault="004C680D">
      <w:pPr>
        <w:shd w:val="clear" w:color="auto" w:fill="FFFFFF"/>
        <w:ind w:right="38" w:firstLine="709"/>
        <w:jc w:val="both"/>
        <w:rPr>
          <w:szCs w:val="28"/>
        </w:rPr>
      </w:pPr>
      <w:r>
        <w:t xml:space="preserve">Доклад представляет собой устное краткое изложение результатов исследования. Доклад сопровождается демонстрацией электронных слайдов, созданных в программе MS </w:t>
      </w:r>
      <w:proofErr w:type="spellStart"/>
      <w:r>
        <w:t>PowerPoint</w:t>
      </w:r>
      <w:proofErr w:type="spellEnd"/>
      <w:r>
        <w:t>. На слайды выносятся иллюстративные материалы к докладу. Слайд</w:t>
      </w:r>
      <w:r>
        <w:t>ы проецируются на экран с помощью мультимедийного оборудования.</w:t>
      </w:r>
    </w:p>
    <w:p w:rsidR="000778C2" w:rsidRDefault="000778C2">
      <w:pPr>
        <w:pStyle w:val="EmptyLayoutCell"/>
        <w:rPr>
          <w:sz w:val="28"/>
          <w:szCs w:val="28"/>
        </w:rPr>
      </w:pPr>
    </w:p>
    <w:p w:rsidR="000778C2" w:rsidRDefault="004C680D">
      <w:pPr>
        <w:keepNext/>
        <w:spacing w:after="120"/>
        <w:jc w:val="center"/>
        <w:rPr>
          <w:sz w:val="32"/>
          <w:szCs w:val="28"/>
        </w:rPr>
      </w:pPr>
      <w:r>
        <w:rPr>
          <w:b/>
          <w:color w:val="000000"/>
          <w:sz w:val="32"/>
          <w:szCs w:val="28"/>
        </w:rPr>
        <w:t xml:space="preserve">8. </w:t>
      </w:r>
      <w:r>
        <w:rPr>
          <w:b/>
          <w:sz w:val="32"/>
          <w:szCs w:val="32"/>
        </w:rPr>
        <w:t xml:space="preserve">ФОНД ОЦЕНОЧНЫХ СРЕДСТВ ДЛЯ ПРОВЕДЕНИЯ </w:t>
      </w:r>
      <w:r>
        <w:rPr>
          <w:b/>
          <w:sz w:val="32"/>
          <w:szCs w:val="32"/>
        </w:rPr>
        <w:br w:type="textWrapping" w:clear="all"/>
      </w:r>
      <w:r>
        <w:rPr>
          <w:b/>
          <w:sz w:val="32"/>
          <w:szCs w:val="32"/>
        </w:rPr>
        <w:t xml:space="preserve">ПРОМЕЖУТОЧНОЙ АТТЕСТАЦИИ ОБУЧАЮЩИХСЯ </w:t>
      </w:r>
      <w:r>
        <w:rPr>
          <w:b/>
          <w:sz w:val="32"/>
          <w:szCs w:val="32"/>
        </w:rPr>
        <w:br w:type="textWrapping" w:clear="all"/>
      </w:r>
      <w:r>
        <w:rPr>
          <w:b/>
          <w:sz w:val="32"/>
          <w:szCs w:val="32"/>
        </w:rPr>
        <w:t>ПО ПРАКТИКЕ</w:t>
      </w:r>
    </w:p>
    <w:p w:rsidR="000778C2" w:rsidRDefault="004C680D">
      <w:pPr>
        <w:ind w:firstLine="708"/>
        <w:jc w:val="both"/>
        <w:rPr>
          <w:szCs w:val="28"/>
        </w:rPr>
      </w:pPr>
      <w:r>
        <w:rPr>
          <w:szCs w:val="28"/>
        </w:rPr>
        <w:t>Оценочные материалы для проведения промежуточной аттестации пред</w:t>
      </w:r>
      <w:r>
        <w:rPr>
          <w:szCs w:val="28"/>
        </w:rPr>
        <w:t>ставлены в Фонде оценочных сре</w:t>
      </w:r>
      <w:proofErr w:type="gramStart"/>
      <w:r>
        <w:rPr>
          <w:szCs w:val="28"/>
        </w:rPr>
        <w:t>дств дл</w:t>
      </w:r>
      <w:proofErr w:type="gramEnd"/>
      <w:r>
        <w:rPr>
          <w:szCs w:val="28"/>
        </w:rPr>
        <w:t>я проведения промежуточной аттестации обучающихся по практике.</w:t>
      </w:r>
    </w:p>
    <w:p w:rsidR="000778C2" w:rsidRDefault="004C680D">
      <w:pPr>
        <w:ind w:firstLine="708"/>
        <w:jc w:val="both"/>
      </w:pPr>
      <w:r>
        <w:t>Результаты прохождения практики оцениваются посредством проведения промежуточной аттестации. Неудовлетворительные результаты промежуточной аттестации по пра</w:t>
      </w:r>
      <w:r>
        <w:t xml:space="preserve">ктике или </w:t>
      </w:r>
      <w:proofErr w:type="spellStart"/>
      <w:r>
        <w:t>непрохождение</w:t>
      </w:r>
      <w:proofErr w:type="spellEnd"/>
      <w:r>
        <w:t xml:space="preserve"> промежуточной аттестации по </w:t>
      </w:r>
      <w:r>
        <w:lastRenderedPageBreak/>
        <w:t>практике при отсутствии уважительных причин признаются академической задолженностью.</w:t>
      </w:r>
    </w:p>
    <w:p w:rsidR="000778C2" w:rsidRDefault="004C680D">
      <w:pPr>
        <w:ind w:firstLine="567"/>
        <w:jc w:val="both"/>
        <w:rPr>
          <w:szCs w:val="28"/>
        </w:rPr>
      </w:pPr>
      <w:r>
        <w:rPr>
          <w:color w:val="000000"/>
        </w:rPr>
        <w:t xml:space="preserve">Промежуточная аттестация </w:t>
      </w:r>
      <w:proofErr w:type="gramStart"/>
      <w:r>
        <w:rPr>
          <w:color w:val="000000"/>
        </w:rPr>
        <w:t>обеспечивает оценивание окончательных результатов прохождения практики и проводится</w:t>
      </w:r>
      <w:proofErr w:type="gramEnd"/>
      <w:r>
        <w:rPr>
          <w:color w:val="000000"/>
        </w:rPr>
        <w:t xml:space="preserve"> в форме за</w:t>
      </w:r>
      <w:r>
        <w:rPr>
          <w:color w:val="000000"/>
        </w:rPr>
        <w:t>чета с оценкой</w:t>
      </w:r>
      <w:r>
        <w:rPr>
          <w:color w:val="000000"/>
          <w:szCs w:val="28"/>
        </w:rPr>
        <w:t>.</w:t>
      </w:r>
    </w:p>
    <w:p w:rsidR="000778C2" w:rsidRDefault="000778C2">
      <w:pPr>
        <w:pStyle w:val="EmptyLayoutCell"/>
        <w:ind w:firstLine="567"/>
        <w:jc w:val="both"/>
        <w:rPr>
          <w:sz w:val="28"/>
          <w:szCs w:val="28"/>
        </w:rPr>
      </w:pPr>
    </w:p>
    <w:p w:rsidR="000778C2" w:rsidRDefault="004C680D">
      <w:pPr>
        <w:keepNext/>
        <w:jc w:val="center"/>
        <w:rPr>
          <w:sz w:val="32"/>
          <w:szCs w:val="28"/>
        </w:rPr>
      </w:pPr>
      <w:r>
        <w:rPr>
          <w:b/>
          <w:color w:val="000000"/>
          <w:sz w:val="32"/>
          <w:szCs w:val="28"/>
        </w:rPr>
        <w:t xml:space="preserve">9. ПЕРЕЧЕНЬ УЧЕБНОЙ ЛИТЕРАТУРЫ И РЕСУРСОВ СЕТИ «ИНТЕРНЕТ», НЕОБХОДИМЫХ ДЛЯ ПРОВЕДЕНИЯ </w:t>
      </w:r>
      <w:r>
        <w:rPr>
          <w:b/>
          <w:color w:val="000000"/>
          <w:sz w:val="32"/>
          <w:szCs w:val="28"/>
        </w:rPr>
        <w:br w:type="textWrapping" w:clear="all"/>
      </w:r>
      <w:r>
        <w:rPr>
          <w:b/>
          <w:color w:val="000000"/>
          <w:sz w:val="32"/>
          <w:szCs w:val="28"/>
        </w:rPr>
        <w:t>ПРАКТИКИ</w:t>
      </w:r>
    </w:p>
    <w:p w:rsidR="000778C2" w:rsidRDefault="004C680D">
      <w:pPr>
        <w:keepNext/>
        <w:spacing w:before="120" w:after="120"/>
        <w:jc w:val="center"/>
        <w:rPr>
          <w:szCs w:val="28"/>
        </w:rPr>
      </w:pPr>
      <w:r>
        <w:rPr>
          <w:b/>
          <w:color w:val="000000"/>
          <w:szCs w:val="28"/>
        </w:rPr>
        <w:t>Основная учебная литература</w:t>
      </w:r>
    </w:p>
    <w:p w:rsidR="000778C2" w:rsidRDefault="004C680D">
      <w:pPr>
        <w:numPr>
          <w:ilvl w:val="0"/>
          <w:numId w:val="16"/>
        </w:numPr>
        <w:jc w:val="both"/>
        <w:rPr>
          <w:color w:val="000000"/>
        </w:rPr>
      </w:pPr>
      <w:proofErr w:type="spellStart"/>
      <w:r>
        <w:rPr>
          <w:color w:val="000000"/>
        </w:rPr>
        <w:t>Вострецова</w:t>
      </w:r>
      <w:proofErr w:type="spellEnd"/>
      <w:r>
        <w:rPr>
          <w:color w:val="000000"/>
        </w:rPr>
        <w:t>, Е. В.В78 Основы информационной безопасности</w:t>
      </w:r>
      <w:proofErr w:type="gramStart"/>
      <w:r>
        <w:rPr>
          <w:color w:val="000000"/>
        </w:rPr>
        <w:t xml:space="preserve"> :</w:t>
      </w:r>
      <w:proofErr w:type="gramEnd"/>
      <w:r>
        <w:rPr>
          <w:color w:val="000000"/>
        </w:rPr>
        <w:t xml:space="preserve"> учебное пособие для студентов вузов / Е. В. </w:t>
      </w:r>
      <w:proofErr w:type="spellStart"/>
      <w:r>
        <w:rPr>
          <w:color w:val="000000"/>
        </w:rPr>
        <w:t>Вострецова</w:t>
      </w:r>
      <w:proofErr w:type="spellEnd"/>
      <w:r>
        <w:rPr>
          <w:color w:val="000000"/>
        </w:rPr>
        <w:t>. —</w:t>
      </w:r>
      <w:r>
        <w:rPr>
          <w:color w:val="000000"/>
        </w:rPr>
        <w:t xml:space="preserve"> Екатеринбург</w:t>
      </w:r>
      <w:proofErr w:type="gramStart"/>
      <w:r>
        <w:rPr>
          <w:color w:val="000000"/>
        </w:rPr>
        <w:t xml:space="preserve"> :</w:t>
      </w:r>
      <w:proofErr w:type="gramEnd"/>
      <w:r>
        <w:rPr>
          <w:color w:val="000000"/>
        </w:rPr>
        <w:t xml:space="preserve"> Изд-во Урал</w:t>
      </w:r>
      <w:proofErr w:type="gramStart"/>
      <w:r>
        <w:rPr>
          <w:color w:val="000000"/>
        </w:rPr>
        <w:t>.</w:t>
      </w:r>
      <w:proofErr w:type="gramEnd"/>
      <w:r>
        <w:rPr>
          <w:color w:val="000000"/>
        </w:rPr>
        <w:t xml:space="preserve"> </w:t>
      </w:r>
      <w:proofErr w:type="gramStart"/>
      <w:r>
        <w:rPr>
          <w:color w:val="000000"/>
        </w:rPr>
        <w:t>у</w:t>
      </w:r>
      <w:proofErr w:type="gramEnd"/>
      <w:r>
        <w:rPr>
          <w:color w:val="000000"/>
        </w:rPr>
        <w:t>н-та, 2019. — 204 с.</w:t>
      </w:r>
    </w:p>
    <w:p w:rsidR="000778C2" w:rsidRDefault="004C680D">
      <w:pPr>
        <w:numPr>
          <w:ilvl w:val="0"/>
          <w:numId w:val="16"/>
        </w:numPr>
        <w:jc w:val="both"/>
        <w:rPr>
          <w:color w:val="000000"/>
        </w:rPr>
      </w:pPr>
      <w:bookmarkStart w:id="1" w:name="_Hlk108428925"/>
      <w:r>
        <w:rPr>
          <w:color w:val="000000"/>
        </w:rPr>
        <w:t>Окулов, С. М. Основы программирования / С. М. Окулов. — 10-е изд., электрон. — Москва</w:t>
      </w:r>
      <w:proofErr w:type="gramStart"/>
      <w:r>
        <w:rPr>
          <w:color w:val="000000"/>
        </w:rPr>
        <w:t xml:space="preserve"> :</w:t>
      </w:r>
      <w:proofErr w:type="gramEnd"/>
      <w:r>
        <w:rPr>
          <w:color w:val="000000"/>
        </w:rPr>
        <w:t xml:space="preserve"> Лаборатория знаний, 2020. — 339 с. — (Развитие интеллекта школьников). — ISBN 978-5-00101-759-2. - Текст</w:t>
      </w:r>
      <w:proofErr w:type="gramStart"/>
      <w:r>
        <w:rPr>
          <w:color w:val="000000"/>
        </w:rPr>
        <w:t xml:space="preserve"> :</w:t>
      </w:r>
      <w:proofErr w:type="gramEnd"/>
      <w:r>
        <w:rPr>
          <w:color w:val="000000"/>
        </w:rPr>
        <w:t xml:space="preserve"> электронны</w:t>
      </w:r>
      <w:r>
        <w:rPr>
          <w:color w:val="000000"/>
        </w:rPr>
        <w:t>й. - URL: https://znanium.com/catalog/product/1094357</w:t>
      </w:r>
      <w:bookmarkEnd w:id="1"/>
    </w:p>
    <w:p w:rsidR="000778C2" w:rsidRDefault="004C680D">
      <w:pPr>
        <w:numPr>
          <w:ilvl w:val="0"/>
          <w:numId w:val="16"/>
        </w:numPr>
        <w:spacing w:before="120" w:after="120"/>
        <w:jc w:val="both"/>
        <w:rPr>
          <w:b/>
          <w:color w:val="000000"/>
          <w:szCs w:val="28"/>
        </w:rPr>
      </w:pPr>
      <w:r>
        <w:rPr>
          <w:color w:val="000000"/>
        </w:rPr>
        <w:t>Баранова, Е. К. Информационная безопасность и защита информации</w:t>
      </w:r>
      <w:proofErr w:type="gramStart"/>
      <w:r>
        <w:rPr>
          <w:color w:val="000000"/>
        </w:rPr>
        <w:t xml:space="preserve"> :</w:t>
      </w:r>
      <w:proofErr w:type="gramEnd"/>
      <w:r>
        <w:rPr>
          <w:color w:val="000000"/>
        </w:rPr>
        <w:t xml:space="preserve"> учебное пособие / Е.К. Баранова, А.В. </w:t>
      </w:r>
      <w:proofErr w:type="spellStart"/>
      <w:r>
        <w:rPr>
          <w:color w:val="000000"/>
        </w:rPr>
        <w:t>Бабаш</w:t>
      </w:r>
      <w:proofErr w:type="spellEnd"/>
      <w:r>
        <w:rPr>
          <w:color w:val="000000"/>
        </w:rPr>
        <w:t xml:space="preserve">. – 4-е изд., </w:t>
      </w:r>
      <w:proofErr w:type="spellStart"/>
      <w:r>
        <w:rPr>
          <w:color w:val="000000"/>
        </w:rPr>
        <w:t>перераб</w:t>
      </w:r>
      <w:proofErr w:type="spellEnd"/>
      <w:r>
        <w:rPr>
          <w:color w:val="000000"/>
        </w:rPr>
        <w:t>. и доп. – Москва : РИОР</w:t>
      </w:r>
      <w:proofErr w:type="gramStart"/>
      <w:r>
        <w:rPr>
          <w:color w:val="000000"/>
        </w:rPr>
        <w:t xml:space="preserve"> :</w:t>
      </w:r>
      <w:proofErr w:type="gramEnd"/>
      <w:r>
        <w:rPr>
          <w:color w:val="000000"/>
        </w:rPr>
        <w:t xml:space="preserve"> ИНФРА-М, 2021. – 336 с. — (Высшее образование</w:t>
      </w:r>
      <w:r>
        <w:rPr>
          <w:color w:val="000000"/>
        </w:rPr>
        <w:t>). – DOI: https://doi.org/10.29039/1761-6. - ISBN 978-5-369-01761-6. - Текст</w:t>
      </w:r>
      <w:proofErr w:type="gramStart"/>
      <w:r>
        <w:rPr>
          <w:color w:val="000000"/>
        </w:rPr>
        <w:t xml:space="preserve"> :</w:t>
      </w:r>
      <w:proofErr w:type="gramEnd"/>
      <w:r>
        <w:rPr>
          <w:color w:val="000000"/>
        </w:rPr>
        <w:t xml:space="preserve"> электронный. – URL: https://znanium.com/catalog/product/1189326 </w:t>
      </w:r>
    </w:p>
    <w:p w:rsidR="000778C2" w:rsidRDefault="004C680D">
      <w:pPr>
        <w:spacing w:before="120" w:after="120"/>
        <w:jc w:val="center"/>
        <w:rPr>
          <w:b/>
          <w:color w:val="000000"/>
          <w:szCs w:val="28"/>
        </w:rPr>
      </w:pPr>
      <w:r>
        <w:rPr>
          <w:b/>
          <w:color w:val="000000"/>
          <w:szCs w:val="28"/>
        </w:rPr>
        <w:t>Дополнительная учебная литература</w:t>
      </w:r>
    </w:p>
    <w:p w:rsidR="000778C2" w:rsidRDefault="004C680D">
      <w:pPr>
        <w:numPr>
          <w:ilvl w:val="0"/>
          <w:numId w:val="16"/>
        </w:numPr>
        <w:jc w:val="both"/>
        <w:rPr>
          <w:color w:val="000000"/>
        </w:rPr>
      </w:pPr>
      <w:r>
        <w:rPr>
          <w:color w:val="000000"/>
        </w:rPr>
        <w:t xml:space="preserve">Кузнецов Н.А. Информационная безопасность систем </w:t>
      </w:r>
      <w:proofErr w:type="gramStart"/>
      <w:r>
        <w:rPr>
          <w:color w:val="000000"/>
        </w:rPr>
        <w:t>организационного</w:t>
      </w:r>
      <w:proofErr w:type="gramEnd"/>
      <w:r>
        <w:rPr>
          <w:color w:val="000000"/>
        </w:rPr>
        <w:t xml:space="preserve"> управления. Теоретические основы: в 2 т. / Н.А. Кузнецов, В.В. </w:t>
      </w:r>
      <w:proofErr w:type="spellStart"/>
      <w:r>
        <w:rPr>
          <w:color w:val="000000"/>
        </w:rPr>
        <w:t>Кульба</w:t>
      </w:r>
      <w:proofErr w:type="spellEnd"/>
      <w:r>
        <w:rPr>
          <w:color w:val="000000"/>
        </w:rPr>
        <w:t>. – М.: Наука, 2006. – 650 с.</w:t>
      </w:r>
    </w:p>
    <w:p w:rsidR="000778C2" w:rsidRDefault="004C680D">
      <w:pPr>
        <w:numPr>
          <w:ilvl w:val="0"/>
          <w:numId w:val="16"/>
        </w:numPr>
        <w:jc w:val="both"/>
        <w:rPr>
          <w:color w:val="000000"/>
        </w:rPr>
      </w:pPr>
      <w:r>
        <w:rPr>
          <w:color w:val="000000"/>
        </w:rPr>
        <w:t>Петренко С.А. Управление информационными рисками. Экономически оправданная безопасность / С</w:t>
      </w:r>
      <w:r>
        <w:rPr>
          <w:color w:val="000000"/>
        </w:rPr>
        <w:t xml:space="preserve">.А. Петренко, С.В. Симонов. – М.: Компания Ай </w:t>
      </w:r>
      <w:proofErr w:type="spellStart"/>
      <w:r>
        <w:rPr>
          <w:color w:val="000000"/>
        </w:rPr>
        <w:t>Ти</w:t>
      </w:r>
      <w:proofErr w:type="spellEnd"/>
      <w:r>
        <w:rPr>
          <w:color w:val="000000"/>
        </w:rPr>
        <w:t>; ДМК Пресс, 2004. – 384 с.</w:t>
      </w:r>
    </w:p>
    <w:p w:rsidR="000778C2" w:rsidRDefault="004C680D">
      <w:pPr>
        <w:numPr>
          <w:ilvl w:val="0"/>
          <w:numId w:val="16"/>
        </w:numPr>
        <w:jc w:val="both"/>
        <w:rPr>
          <w:szCs w:val="28"/>
        </w:rPr>
      </w:pPr>
      <w:r>
        <w:rPr>
          <w:color w:val="000000"/>
        </w:rPr>
        <w:t>Петров А.А. Компьютерная безопасность. Криптографические методы защиты. – М.: ДНК, 2000. – 448 с</w:t>
      </w:r>
      <w:r>
        <w:rPr>
          <w:szCs w:val="28"/>
        </w:rPr>
        <w:t>.</w:t>
      </w:r>
    </w:p>
    <w:p w:rsidR="000778C2" w:rsidRDefault="004C680D">
      <w:pPr>
        <w:spacing w:before="120" w:after="120"/>
        <w:jc w:val="center"/>
        <w:rPr>
          <w:b/>
          <w:color w:val="000000"/>
          <w:szCs w:val="28"/>
        </w:rPr>
      </w:pPr>
      <w:r>
        <w:rPr>
          <w:b/>
          <w:color w:val="000000"/>
          <w:szCs w:val="28"/>
        </w:rPr>
        <w:t>Ресурсы сети «Интернет»</w:t>
      </w:r>
    </w:p>
    <w:p w:rsidR="000778C2" w:rsidRDefault="004C680D">
      <w:pPr>
        <w:numPr>
          <w:ilvl w:val="0"/>
          <w:numId w:val="10"/>
        </w:numPr>
        <w:ind w:firstLine="66"/>
        <w:rPr>
          <w:szCs w:val="28"/>
        </w:rPr>
      </w:pPr>
      <w:r>
        <w:rPr>
          <w:color w:val="000000"/>
          <w:szCs w:val="28"/>
        </w:rPr>
        <w:t>Государственная публичная научно-техническая библиотека Ро</w:t>
      </w:r>
      <w:r>
        <w:rPr>
          <w:color w:val="000000"/>
          <w:szCs w:val="28"/>
        </w:rPr>
        <w:t>ссии: http://www.gpntb.ru</w:t>
      </w:r>
    </w:p>
    <w:p w:rsidR="000778C2" w:rsidRDefault="004C680D">
      <w:pPr>
        <w:numPr>
          <w:ilvl w:val="0"/>
          <w:numId w:val="10"/>
        </w:numPr>
        <w:ind w:firstLine="66"/>
        <w:rPr>
          <w:szCs w:val="28"/>
        </w:rPr>
      </w:pPr>
      <w:r>
        <w:rPr>
          <w:szCs w:val="28"/>
        </w:rPr>
        <w:t xml:space="preserve">Интернет-университет </w:t>
      </w:r>
      <w:proofErr w:type="gramStart"/>
      <w:r>
        <w:rPr>
          <w:szCs w:val="28"/>
        </w:rPr>
        <w:t>информационных</w:t>
      </w:r>
      <w:proofErr w:type="gramEnd"/>
      <w:r>
        <w:rPr>
          <w:szCs w:val="28"/>
        </w:rPr>
        <w:t xml:space="preserve"> технологий www.intuit.ru</w:t>
      </w:r>
    </w:p>
    <w:p w:rsidR="000778C2" w:rsidRDefault="004C680D">
      <w:pPr>
        <w:numPr>
          <w:ilvl w:val="0"/>
          <w:numId w:val="10"/>
        </w:numPr>
        <w:ind w:firstLine="66"/>
        <w:rPr>
          <w:szCs w:val="28"/>
        </w:rPr>
      </w:pPr>
      <w:r>
        <w:rPr>
          <w:color w:val="000000"/>
          <w:szCs w:val="28"/>
        </w:rPr>
        <w:t>Поисковая система научных статей: http://scholar.google.com</w:t>
      </w:r>
    </w:p>
    <w:p w:rsidR="000778C2" w:rsidRDefault="004C680D">
      <w:pPr>
        <w:pStyle w:val="EmptyLayoutCell"/>
        <w:numPr>
          <w:ilvl w:val="0"/>
          <w:numId w:val="10"/>
        </w:numPr>
        <w:ind w:firstLine="66"/>
        <w:rPr>
          <w:sz w:val="28"/>
          <w:szCs w:val="28"/>
        </w:rPr>
      </w:pPr>
      <w:r>
        <w:rPr>
          <w:sz w:val="28"/>
          <w:szCs w:val="28"/>
        </w:rPr>
        <w:t>Портал Центра Информационных Технологий www.citforum.ru</w:t>
      </w:r>
    </w:p>
    <w:p w:rsidR="000778C2" w:rsidRDefault="004C680D">
      <w:pPr>
        <w:numPr>
          <w:ilvl w:val="0"/>
          <w:numId w:val="10"/>
        </w:numPr>
        <w:ind w:firstLine="66"/>
        <w:rPr>
          <w:szCs w:val="28"/>
        </w:rPr>
      </w:pPr>
      <w:r>
        <w:rPr>
          <w:color w:val="000000"/>
          <w:szCs w:val="28"/>
        </w:rPr>
        <w:t>Электронная библиотека статей и журналов: http://elib</w:t>
      </w:r>
      <w:r>
        <w:rPr>
          <w:color w:val="000000"/>
          <w:szCs w:val="28"/>
        </w:rPr>
        <w:t>rary.ru</w:t>
      </w:r>
    </w:p>
    <w:p w:rsidR="000778C2" w:rsidRDefault="004C680D">
      <w:pPr>
        <w:numPr>
          <w:ilvl w:val="0"/>
          <w:numId w:val="10"/>
        </w:numPr>
        <w:ind w:firstLine="66"/>
        <w:rPr>
          <w:szCs w:val="28"/>
        </w:rPr>
      </w:pPr>
      <w:r>
        <w:rPr>
          <w:color w:val="000000"/>
          <w:szCs w:val="28"/>
        </w:rPr>
        <w:t xml:space="preserve">Электронные книги: </w:t>
      </w:r>
      <w:hyperlink r:id="rId12" w:history="1">
        <w:r>
          <w:rPr>
            <w:rStyle w:val="af3"/>
            <w:szCs w:val="28"/>
          </w:rPr>
          <w:t>http://books.mlmbiz.ru</w:t>
        </w:r>
      </w:hyperlink>
    </w:p>
    <w:p w:rsidR="000778C2" w:rsidRDefault="004C680D">
      <w:pPr>
        <w:numPr>
          <w:ilvl w:val="0"/>
          <w:numId w:val="10"/>
        </w:numPr>
        <w:ind w:firstLine="66"/>
        <w:rPr>
          <w:szCs w:val="28"/>
        </w:rPr>
      </w:pPr>
      <w:r>
        <w:rPr>
          <w:color w:val="000000"/>
        </w:rPr>
        <w:t xml:space="preserve">Образовательная платформа: </w:t>
      </w:r>
      <w:hyperlink r:id="rId13" w:history="1">
        <w:r>
          <w:rPr>
            <w:rStyle w:val="af3"/>
          </w:rPr>
          <w:t>www.urait.com</w:t>
        </w:r>
      </w:hyperlink>
    </w:p>
    <w:p w:rsidR="000778C2" w:rsidRDefault="004C680D">
      <w:pPr>
        <w:numPr>
          <w:ilvl w:val="0"/>
          <w:numId w:val="10"/>
        </w:numPr>
        <w:ind w:firstLine="66"/>
        <w:rPr>
          <w:szCs w:val="28"/>
        </w:rPr>
      </w:pPr>
      <w:proofErr w:type="gramStart"/>
      <w:r>
        <w:rPr>
          <w:color w:val="000000"/>
        </w:rPr>
        <w:t>Электронная-библиотечная</w:t>
      </w:r>
      <w:proofErr w:type="gramEnd"/>
      <w:r>
        <w:rPr>
          <w:color w:val="000000"/>
        </w:rPr>
        <w:t xml:space="preserve"> система: www.znanium.com</w:t>
      </w:r>
    </w:p>
    <w:p w:rsidR="000778C2" w:rsidRDefault="000778C2">
      <w:pPr>
        <w:keepNext/>
        <w:rPr>
          <w:rFonts w:eastAsia="Calibri"/>
          <w:b/>
          <w:sz w:val="32"/>
          <w:szCs w:val="28"/>
        </w:rPr>
      </w:pPr>
    </w:p>
    <w:p w:rsidR="000778C2" w:rsidRDefault="004C680D">
      <w:pPr>
        <w:keepNext/>
        <w:ind w:firstLine="709"/>
        <w:jc w:val="center"/>
        <w:rPr>
          <w:rFonts w:eastAsia="Calibri"/>
          <w:b/>
          <w:sz w:val="32"/>
          <w:szCs w:val="28"/>
        </w:rPr>
      </w:pPr>
      <w:r>
        <w:rPr>
          <w:rFonts w:eastAsia="Calibri"/>
          <w:b/>
          <w:sz w:val="32"/>
          <w:szCs w:val="28"/>
        </w:rPr>
        <w:t xml:space="preserve">10. ПЕРЕЧЕНЬ ЛИЦЕНЗИОННОГО И СВОБОДНО РАСПРОСТРАНЯЕМОГО ПРОГРАММНОГО ОБЕСПЕЧЕНИЯ, В ТОМ ЧИСЛЕ ОТЕЧЕСТВЕННОГО ПРОИЗВОДСТВА, </w:t>
      </w:r>
      <w:proofErr w:type="gramStart"/>
      <w:r>
        <w:rPr>
          <w:rFonts w:eastAsia="Calibri"/>
          <w:b/>
          <w:sz w:val="32"/>
          <w:szCs w:val="28"/>
        </w:rPr>
        <w:t>ИСПОЛЬЗУЕМЫХ</w:t>
      </w:r>
      <w:proofErr w:type="gramEnd"/>
      <w:r>
        <w:rPr>
          <w:rFonts w:eastAsia="Calibri"/>
          <w:b/>
          <w:sz w:val="32"/>
          <w:szCs w:val="28"/>
        </w:rPr>
        <w:t xml:space="preserve"> ПРИ ПРОВЕДЕНИИ ПРАКТИКИ</w:t>
      </w:r>
    </w:p>
    <w:p w:rsidR="000778C2" w:rsidRDefault="000778C2">
      <w:pPr>
        <w:pStyle w:val="EmptyLayoutCell"/>
        <w:rPr>
          <w:sz w:val="28"/>
          <w:szCs w:val="28"/>
        </w:rPr>
      </w:pPr>
    </w:p>
    <w:tbl>
      <w:tblPr>
        <w:tblW w:w="0" w:type="auto"/>
        <w:tblInd w:w="50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589"/>
        <w:gridCol w:w="2095"/>
        <w:gridCol w:w="2211"/>
        <w:gridCol w:w="2274"/>
        <w:gridCol w:w="2452"/>
      </w:tblGrid>
      <w:tr w:rsidR="000778C2">
        <w:trPr>
          <w:trHeight w:val="260"/>
        </w:trPr>
        <w:tc>
          <w:tcPr>
            <w:tcW w:w="589" w:type="dxa"/>
            <w:tcBorders>
              <w:top w:val="single" w:sz="8" w:space="0" w:color="000000"/>
              <w:lef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778C2" w:rsidRDefault="000778C2"/>
        </w:tc>
        <w:tc>
          <w:tcPr>
            <w:tcW w:w="430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0778C2" w:rsidRDefault="004C680D">
            <w:pPr>
              <w:jc w:val="center"/>
            </w:pPr>
            <w:r>
              <w:rPr>
                <w:color w:val="000000"/>
                <w:sz w:val="24"/>
              </w:rPr>
              <w:t xml:space="preserve">Комплект </w:t>
            </w:r>
            <w:proofErr w:type="gramStart"/>
            <w:r>
              <w:rPr>
                <w:color w:val="000000"/>
                <w:sz w:val="24"/>
              </w:rPr>
              <w:t>лицензионного</w:t>
            </w:r>
            <w:proofErr w:type="gramEnd"/>
            <w:r>
              <w:rPr>
                <w:color w:val="000000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br w:type="textWrapping" w:clear="all"/>
            </w:r>
            <w:r>
              <w:rPr>
                <w:color w:val="000000"/>
                <w:sz w:val="24"/>
              </w:rPr>
              <w:t>программного обеспечения</w:t>
            </w:r>
          </w:p>
        </w:tc>
        <w:tc>
          <w:tcPr>
            <w:tcW w:w="47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0778C2" w:rsidRDefault="004C680D">
            <w:pPr>
              <w:jc w:val="center"/>
            </w:pPr>
            <w:r>
              <w:rPr>
                <w:color w:val="000000"/>
                <w:sz w:val="24"/>
              </w:rPr>
              <w:t xml:space="preserve">Комплект свободно </w:t>
            </w:r>
            <w:proofErr w:type="gramStart"/>
            <w:r>
              <w:rPr>
                <w:color w:val="000000"/>
                <w:sz w:val="24"/>
              </w:rPr>
              <w:t>распространяемого</w:t>
            </w:r>
            <w:proofErr w:type="gramEnd"/>
            <w:r>
              <w:rPr>
                <w:color w:val="000000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br w:type="textWrapping" w:clear="all"/>
            </w:r>
            <w:r>
              <w:rPr>
                <w:color w:val="000000"/>
                <w:sz w:val="24"/>
              </w:rPr>
              <w:t>программ</w:t>
            </w:r>
            <w:r>
              <w:rPr>
                <w:color w:val="000000"/>
                <w:sz w:val="24"/>
              </w:rPr>
              <w:t>ного обеспечения</w:t>
            </w:r>
          </w:p>
        </w:tc>
      </w:tr>
      <w:tr w:rsidR="000778C2">
        <w:trPr>
          <w:trHeight w:val="260"/>
        </w:trPr>
        <w:tc>
          <w:tcPr>
            <w:tcW w:w="589" w:type="dxa"/>
            <w:tcBorders>
              <w:lef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778C2" w:rsidRDefault="004C680D">
            <w:pPr>
              <w:jc w:val="center"/>
            </w:pPr>
            <w:r>
              <w:rPr>
                <w:color w:val="000000"/>
                <w:sz w:val="24"/>
              </w:rPr>
              <w:t>№</w:t>
            </w:r>
            <w:r>
              <w:rPr>
                <w:color w:val="000000"/>
                <w:sz w:val="24"/>
              </w:rPr>
              <w:br w:type="textWrapping" w:clear="all"/>
            </w:r>
            <w:proofErr w:type="gramStart"/>
            <w:r>
              <w:rPr>
                <w:color w:val="000000"/>
                <w:sz w:val="24"/>
              </w:rPr>
              <w:t>п</w:t>
            </w:r>
            <w:proofErr w:type="gramEnd"/>
            <w:r>
              <w:rPr>
                <w:color w:val="000000"/>
                <w:sz w:val="24"/>
              </w:rPr>
              <w:t>/п</w:t>
            </w:r>
          </w:p>
        </w:tc>
        <w:tc>
          <w:tcPr>
            <w:tcW w:w="2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0778C2" w:rsidRDefault="004C680D">
            <w:pPr>
              <w:jc w:val="center"/>
            </w:pPr>
            <w:r>
              <w:rPr>
                <w:color w:val="000000"/>
                <w:sz w:val="24"/>
              </w:rPr>
              <w:t>лицензионное программное обеспечение</w:t>
            </w:r>
          </w:p>
        </w:tc>
        <w:tc>
          <w:tcPr>
            <w:tcW w:w="22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0778C2" w:rsidRDefault="004C680D">
            <w:pPr>
              <w:jc w:val="center"/>
            </w:pPr>
            <w:r>
              <w:rPr>
                <w:color w:val="000000"/>
                <w:sz w:val="24"/>
              </w:rPr>
              <w:t xml:space="preserve">лицензионное программное обеспечение </w:t>
            </w:r>
            <w:proofErr w:type="gramStart"/>
            <w:r>
              <w:rPr>
                <w:color w:val="000000"/>
                <w:sz w:val="24"/>
              </w:rPr>
              <w:t>отечественного</w:t>
            </w:r>
            <w:proofErr w:type="gramEnd"/>
            <w:r>
              <w:rPr>
                <w:color w:val="000000"/>
                <w:sz w:val="24"/>
              </w:rPr>
              <w:t xml:space="preserve"> производства</w:t>
            </w:r>
          </w:p>
        </w:tc>
        <w:tc>
          <w:tcPr>
            <w:tcW w:w="22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0778C2" w:rsidRDefault="004C680D">
            <w:pPr>
              <w:jc w:val="center"/>
            </w:pPr>
            <w:r>
              <w:rPr>
                <w:color w:val="000000"/>
                <w:sz w:val="24"/>
              </w:rPr>
              <w:t>свободно распространяемое программное обеспечение</w:t>
            </w:r>
          </w:p>
        </w:tc>
        <w:tc>
          <w:tcPr>
            <w:tcW w:w="24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0778C2" w:rsidRDefault="004C680D">
            <w:pPr>
              <w:jc w:val="center"/>
            </w:pPr>
            <w:r>
              <w:rPr>
                <w:color w:val="000000"/>
                <w:sz w:val="24"/>
              </w:rPr>
              <w:t xml:space="preserve">свободно распространяемое программное обеспечение </w:t>
            </w:r>
            <w:proofErr w:type="gramStart"/>
            <w:r>
              <w:rPr>
                <w:color w:val="000000"/>
                <w:sz w:val="24"/>
              </w:rPr>
              <w:t>отечественного</w:t>
            </w:r>
            <w:proofErr w:type="gramEnd"/>
            <w:r>
              <w:rPr>
                <w:color w:val="000000"/>
                <w:sz w:val="24"/>
              </w:rPr>
              <w:t xml:space="preserve"> производства</w:t>
            </w:r>
          </w:p>
        </w:tc>
      </w:tr>
      <w:tr w:rsidR="000778C2">
        <w:trPr>
          <w:trHeight w:val="279"/>
        </w:trPr>
        <w:tc>
          <w:tcPr>
            <w:tcW w:w="5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0778C2" w:rsidRDefault="004C680D">
            <w:pPr>
              <w:jc w:val="center"/>
            </w:pPr>
            <w:r>
              <w:rPr>
                <w:color w:val="000000"/>
                <w:sz w:val="24"/>
              </w:rPr>
              <w:t>1</w:t>
            </w:r>
          </w:p>
        </w:tc>
        <w:tc>
          <w:tcPr>
            <w:tcW w:w="2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778C2" w:rsidRDefault="004C680D">
            <w:pPr>
              <w:rPr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Microsoft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Excel</w:t>
            </w:r>
            <w:proofErr w:type="spellEnd"/>
          </w:p>
        </w:tc>
        <w:tc>
          <w:tcPr>
            <w:tcW w:w="22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778C2" w:rsidRDefault="004C680D">
            <w:r>
              <w:rPr>
                <w:color w:val="000000"/>
                <w:sz w:val="24"/>
              </w:rPr>
              <w:t xml:space="preserve">Антивирус </w:t>
            </w:r>
            <w:proofErr w:type="spellStart"/>
            <w:r>
              <w:rPr>
                <w:color w:val="000000"/>
                <w:sz w:val="24"/>
              </w:rPr>
              <w:t>Kaspersky</w:t>
            </w:r>
            <w:proofErr w:type="spellEnd"/>
            <w:r>
              <w:rPr>
                <w:color w:val="000000"/>
                <w:sz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</w:rPr>
              <w:t>Endpoint</w:t>
            </w:r>
            <w:proofErr w:type="spellEnd"/>
            <w:r>
              <w:rPr>
                <w:color w:val="000000"/>
                <w:sz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</w:rPr>
              <w:t>Security</w:t>
            </w:r>
            <w:proofErr w:type="spellEnd"/>
            <w:r>
              <w:rPr>
                <w:color w:val="000000"/>
                <w:sz w:val="24"/>
              </w:rPr>
              <w:t xml:space="preserve"> для бизнеса – Стандартный</w:t>
            </w:r>
          </w:p>
        </w:tc>
        <w:tc>
          <w:tcPr>
            <w:tcW w:w="22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778C2" w:rsidRDefault="004C680D">
            <w:proofErr w:type="spellStart"/>
            <w:r>
              <w:rPr>
                <w:color w:val="000000"/>
                <w:sz w:val="24"/>
              </w:rPr>
              <w:t>Adobe</w:t>
            </w:r>
            <w:proofErr w:type="spellEnd"/>
            <w:r>
              <w:rPr>
                <w:color w:val="000000"/>
                <w:sz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</w:rPr>
              <w:t>Acrobat</w:t>
            </w:r>
            <w:proofErr w:type="spellEnd"/>
            <w:r>
              <w:rPr>
                <w:color w:val="000000"/>
                <w:sz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</w:rPr>
              <w:t>Reader</w:t>
            </w:r>
            <w:proofErr w:type="spellEnd"/>
            <w:r>
              <w:rPr>
                <w:color w:val="000000"/>
                <w:sz w:val="24"/>
              </w:rPr>
              <w:t xml:space="preserve"> DC</w:t>
            </w:r>
          </w:p>
        </w:tc>
        <w:tc>
          <w:tcPr>
            <w:tcW w:w="24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778C2" w:rsidRDefault="004C680D">
            <w:proofErr w:type="spellStart"/>
            <w:r>
              <w:rPr>
                <w:color w:val="000000"/>
                <w:sz w:val="24"/>
              </w:rPr>
              <w:t>Яндекс</w:t>
            </w:r>
            <w:proofErr w:type="gramStart"/>
            <w:r>
              <w:rPr>
                <w:color w:val="000000"/>
                <w:sz w:val="24"/>
              </w:rPr>
              <w:t>.Б</w:t>
            </w:r>
            <w:proofErr w:type="gramEnd"/>
            <w:r>
              <w:rPr>
                <w:color w:val="000000"/>
                <w:sz w:val="24"/>
              </w:rPr>
              <w:t>раузер</w:t>
            </w:r>
            <w:proofErr w:type="spellEnd"/>
          </w:p>
        </w:tc>
      </w:tr>
      <w:tr w:rsidR="000778C2">
        <w:trPr>
          <w:trHeight w:val="279"/>
        </w:trPr>
        <w:tc>
          <w:tcPr>
            <w:tcW w:w="5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0778C2" w:rsidRDefault="004C680D">
            <w:pPr>
              <w:jc w:val="center"/>
            </w:pPr>
            <w:r>
              <w:rPr>
                <w:color w:val="000000"/>
                <w:sz w:val="24"/>
              </w:rPr>
              <w:t>2</w:t>
            </w:r>
          </w:p>
        </w:tc>
        <w:tc>
          <w:tcPr>
            <w:tcW w:w="2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778C2" w:rsidRDefault="004C680D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Microsoft Project</w:t>
            </w:r>
          </w:p>
        </w:tc>
        <w:tc>
          <w:tcPr>
            <w:tcW w:w="22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778C2" w:rsidRDefault="004C680D">
            <w:r>
              <w:rPr>
                <w:color w:val="000000"/>
                <w:sz w:val="24"/>
              </w:rPr>
              <w:t>Электронный периодический справочник "Система Гарант"</w:t>
            </w:r>
          </w:p>
        </w:tc>
        <w:tc>
          <w:tcPr>
            <w:tcW w:w="227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778C2" w:rsidRDefault="004C680D">
            <w:r>
              <w:rPr>
                <w:color w:val="000000"/>
                <w:sz w:val="24"/>
              </w:rPr>
              <w:t>Архиватор 7z</w:t>
            </w:r>
          </w:p>
        </w:tc>
        <w:tc>
          <w:tcPr>
            <w:tcW w:w="245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778C2" w:rsidRDefault="004C680D">
            <w:proofErr w:type="spellStart"/>
            <w:r>
              <w:rPr>
                <w:color w:val="000000"/>
                <w:sz w:val="24"/>
              </w:rPr>
              <w:t>Яндекс</w:t>
            </w:r>
            <w:proofErr w:type="gramStart"/>
            <w:r>
              <w:rPr>
                <w:color w:val="000000"/>
                <w:sz w:val="24"/>
              </w:rPr>
              <w:t>.Д</w:t>
            </w:r>
            <w:proofErr w:type="gramEnd"/>
            <w:r>
              <w:rPr>
                <w:color w:val="000000"/>
                <w:sz w:val="24"/>
              </w:rPr>
              <w:t>иск</w:t>
            </w:r>
            <w:proofErr w:type="spellEnd"/>
          </w:p>
        </w:tc>
      </w:tr>
      <w:tr w:rsidR="000778C2">
        <w:trPr>
          <w:trHeight w:val="279"/>
        </w:trPr>
        <w:tc>
          <w:tcPr>
            <w:tcW w:w="5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0778C2" w:rsidRDefault="004C680D">
            <w:pPr>
              <w:jc w:val="center"/>
            </w:pPr>
            <w:r>
              <w:rPr>
                <w:color w:val="000000"/>
                <w:sz w:val="24"/>
              </w:rPr>
              <w:t>3</w:t>
            </w:r>
          </w:p>
        </w:tc>
        <w:tc>
          <w:tcPr>
            <w:tcW w:w="2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778C2" w:rsidRDefault="004C680D">
            <w:pPr>
              <w:rPr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Microsoft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PowerPoint</w:t>
            </w:r>
            <w:proofErr w:type="spellEnd"/>
          </w:p>
        </w:tc>
        <w:tc>
          <w:tcPr>
            <w:tcW w:w="221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778C2" w:rsidRDefault="004C680D">
            <w:r>
              <w:rPr>
                <w:color w:val="000000"/>
                <w:sz w:val="24"/>
              </w:rPr>
              <w:t>Электронный периодический справочник "Система Консультант Плюс"</w:t>
            </w:r>
          </w:p>
        </w:tc>
        <w:tc>
          <w:tcPr>
            <w:tcW w:w="2274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778C2" w:rsidRDefault="000778C2"/>
        </w:tc>
        <w:tc>
          <w:tcPr>
            <w:tcW w:w="245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778C2" w:rsidRDefault="000778C2"/>
        </w:tc>
      </w:tr>
      <w:tr w:rsidR="000778C2">
        <w:trPr>
          <w:trHeight w:val="279"/>
        </w:trPr>
        <w:tc>
          <w:tcPr>
            <w:tcW w:w="5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0778C2" w:rsidRDefault="004C680D">
            <w:pPr>
              <w:jc w:val="center"/>
            </w:pPr>
            <w:r>
              <w:rPr>
                <w:color w:val="000000"/>
                <w:sz w:val="24"/>
              </w:rPr>
              <w:t>4</w:t>
            </w:r>
          </w:p>
        </w:tc>
        <w:tc>
          <w:tcPr>
            <w:tcW w:w="2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778C2" w:rsidRDefault="004C680D">
            <w:pPr>
              <w:rPr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Microsoft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Word</w:t>
            </w:r>
            <w:proofErr w:type="spellEnd"/>
          </w:p>
        </w:tc>
        <w:tc>
          <w:tcPr>
            <w:tcW w:w="221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778C2" w:rsidRDefault="000778C2"/>
        </w:tc>
        <w:tc>
          <w:tcPr>
            <w:tcW w:w="2274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778C2" w:rsidRDefault="000778C2"/>
        </w:tc>
        <w:tc>
          <w:tcPr>
            <w:tcW w:w="245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778C2" w:rsidRDefault="000778C2"/>
        </w:tc>
      </w:tr>
      <w:tr w:rsidR="000778C2">
        <w:trPr>
          <w:trHeight w:val="279"/>
        </w:trPr>
        <w:tc>
          <w:tcPr>
            <w:tcW w:w="5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0778C2" w:rsidRDefault="004C680D">
            <w:pPr>
              <w:jc w:val="center"/>
            </w:pPr>
            <w:r>
              <w:rPr>
                <w:color w:val="000000"/>
                <w:sz w:val="24"/>
              </w:rPr>
              <w:t>5</w:t>
            </w:r>
          </w:p>
        </w:tc>
        <w:tc>
          <w:tcPr>
            <w:tcW w:w="2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778C2" w:rsidRDefault="004C680D">
            <w:pPr>
              <w:rPr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Microsoft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Visual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Studio</w:t>
            </w:r>
            <w:proofErr w:type="spellEnd"/>
          </w:p>
        </w:tc>
        <w:tc>
          <w:tcPr>
            <w:tcW w:w="221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778C2" w:rsidRDefault="000778C2"/>
        </w:tc>
        <w:tc>
          <w:tcPr>
            <w:tcW w:w="2274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778C2" w:rsidRDefault="000778C2"/>
        </w:tc>
        <w:tc>
          <w:tcPr>
            <w:tcW w:w="245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778C2" w:rsidRDefault="000778C2"/>
        </w:tc>
      </w:tr>
      <w:tr w:rsidR="000778C2">
        <w:trPr>
          <w:trHeight w:val="382"/>
        </w:trPr>
        <w:tc>
          <w:tcPr>
            <w:tcW w:w="58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0778C2" w:rsidRDefault="004C680D">
            <w:pPr>
              <w:jc w:val="center"/>
            </w:pPr>
            <w:r>
              <w:rPr>
                <w:color w:val="000000"/>
                <w:sz w:val="24"/>
              </w:rPr>
              <w:t>6</w:t>
            </w:r>
          </w:p>
        </w:tc>
        <w:tc>
          <w:tcPr>
            <w:tcW w:w="209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778C2" w:rsidRDefault="004C680D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Microsoft Access</w:t>
            </w:r>
          </w:p>
        </w:tc>
        <w:tc>
          <w:tcPr>
            <w:tcW w:w="2211" w:type="dxa"/>
            <w:vMerge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778C2" w:rsidRDefault="000778C2"/>
        </w:tc>
        <w:tc>
          <w:tcPr>
            <w:tcW w:w="2274" w:type="dxa"/>
            <w:vMerge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778C2" w:rsidRDefault="000778C2"/>
        </w:tc>
        <w:tc>
          <w:tcPr>
            <w:tcW w:w="2452" w:type="dxa"/>
            <w:vMerge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778C2" w:rsidRDefault="000778C2"/>
        </w:tc>
      </w:tr>
    </w:tbl>
    <w:p w:rsidR="000778C2" w:rsidRDefault="000778C2">
      <w:pPr>
        <w:rPr>
          <w:color w:val="000000"/>
          <w:szCs w:val="28"/>
        </w:rPr>
      </w:pPr>
    </w:p>
    <w:p w:rsidR="000778C2" w:rsidRDefault="004C680D">
      <w:pPr>
        <w:ind w:firstLine="708"/>
        <w:jc w:val="center"/>
        <w:rPr>
          <w:b/>
          <w:szCs w:val="28"/>
        </w:rPr>
      </w:pPr>
      <w:r>
        <w:rPr>
          <w:b/>
          <w:szCs w:val="28"/>
        </w:rPr>
        <w:t>11. МЕСТО ПРОВЕДЕНИЯ ПРАКТИКИ И МАТЕРИАЛЬНО-ТЕХНИЧЕСКАЯ БАЗА, НЕОБХОДИМАЯ ДЛЯ ЕЕ ПРОВЕДЕНИЯ</w:t>
      </w:r>
    </w:p>
    <w:p w:rsidR="000778C2" w:rsidRDefault="004C680D">
      <w:pPr>
        <w:ind w:firstLine="708"/>
        <w:jc w:val="center"/>
        <w:rPr>
          <w:b/>
          <w:szCs w:val="28"/>
        </w:rPr>
      </w:pPr>
      <w:r>
        <w:rPr>
          <w:b/>
          <w:szCs w:val="28"/>
        </w:rPr>
        <w:t xml:space="preserve"> </w:t>
      </w:r>
    </w:p>
    <w:p w:rsidR="000778C2" w:rsidRDefault="004C680D">
      <w:pPr>
        <w:ind w:firstLine="567"/>
        <w:jc w:val="both"/>
      </w:pPr>
      <w:r>
        <w:t xml:space="preserve">Местом проведения практики могут быть профильные организации, учреждения и предприятия, использующие в своей деятельности информационные системы и информационные технологии, или кафедры и производственные подразделения университета. </w:t>
      </w:r>
    </w:p>
    <w:p w:rsidR="000778C2" w:rsidRDefault="004C680D">
      <w:pPr>
        <w:ind w:firstLine="567"/>
        <w:jc w:val="both"/>
        <w:rPr>
          <w:color w:val="000000"/>
          <w:szCs w:val="28"/>
        </w:rPr>
      </w:pPr>
      <w:r>
        <w:t>Закрепление мест практ</w:t>
      </w:r>
      <w:r>
        <w:t>ики осуществляется на основе прямых связей, договоров с организациями независимо от их организационно-правовых форм и форм собственности. Место практики может быть выбрано студентом самостоятельно, при условии соответствия базы практики требованиям образов</w:t>
      </w:r>
      <w:r>
        <w:t>ательного стандарта и программы практики.</w:t>
      </w:r>
    </w:p>
    <w:p w:rsidR="000778C2" w:rsidRDefault="004C680D">
      <w:pPr>
        <w:ind w:firstLine="567"/>
        <w:jc w:val="both"/>
        <w:rPr>
          <w:szCs w:val="28"/>
        </w:rPr>
      </w:pPr>
      <w:r>
        <w:rPr>
          <w:color w:val="000000"/>
          <w:szCs w:val="28"/>
        </w:rPr>
        <w:t>Практика проводится, в организациях – базах практик, деятельность которых отражает специфику подготовки обучающихся в области профессиональной деятельности</w:t>
      </w:r>
      <w:r>
        <w:rPr>
          <w:szCs w:val="28"/>
        </w:rPr>
        <w:t xml:space="preserve">, а также в компьютерных классах </w:t>
      </w:r>
      <w:proofErr w:type="spellStart"/>
      <w:r>
        <w:rPr>
          <w:szCs w:val="28"/>
        </w:rPr>
        <w:t>СибУПК</w:t>
      </w:r>
      <w:proofErr w:type="spellEnd"/>
      <w:r>
        <w:rPr>
          <w:szCs w:val="28"/>
        </w:rPr>
        <w:t>, оснащенных мультим</w:t>
      </w:r>
      <w:r>
        <w:rPr>
          <w:szCs w:val="28"/>
        </w:rPr>
        <w:t xml:space="preserve">едийным оборудованием. </w:t>
      </w:r>
    </w:p>
    <w:p w:rsidR="000778C2" w:rsidRDefault="004C680D">
      <w:pPr>
        <w:ind w:firstLine="567"/>
        <w:jc w:val="both"/>
        <w:rPr>
          <w:szCs w:val="28"/>
        </w:rPr>
      </w:pPr>
      <w:r>
        <w:lastRenderedPageBreak/>
        <w:t xml:space="preserve">Помещения для прохождения практики обучающихся оснащены компьютерной техникой </w:t>
      </w:r>
      <w:r>
        <w:rPr>
          <w:color w:val="000000"/>
        </w:rPr>
        <w:t>и техническими средствами обучения</w:t>
      </w:r>
      <w:r>
        <w:t xml:space="preserve"> с возможностью подключения к сети «Интернет» и обеспечением доступа в электронную информационно-образовательную среду у</w:t>
      </w:r>
      <w:r>
        <w:t>ниверситета</w:t>
      </w:r>
      <w:r>
        <w:rPr>
          <w:szCs w:val="28"/>
        </w:rPr>
        <w:t xml:space="preserve"> </w:t>
      </w:r>
    </w:p>
    <w:p w:rsidR="000778C2" w:rsidRDefault="004C680D">
      <w:pPr>
        <w:ind w:firstLine="567"/>
        <w:jc w:val="both"/>
        <w:rPr>
          <w:szCs w:val="28"/>
        </w:rPr>
      </w:pPr>
      <w:bookmarkStart w:id="2" w:name="_Hlk91066133"/>
      <w:proofErr w:type="gramStart"/>
      <w:r>
        <w:rPr>
          <w:szCs w:val="28"/>
        </w:rPr>
        <w:t>Обучающимся</w:t>
      </w:r>
      <w:proofErr w:type="gramEnd"/>
      <w:r>
        <w:rPr>
          <w:szCs w:val="28"/>
        </w:rPr>
        <w:t xml:space="preserve"> обеспечена возможность доступа к информации, необходимой для выполнения задания по практике и написанию отчета.</w:t>
      </w:r>
    </w:p>
    <w:p w:rsidR="000778C2" w:rsidRDefault="004C680D">
      <w:pPr>
        <w:ind w:firstLine="567"/>
        <w:jc w:val="both"/>
      </w:pPr>
      <w:r>
        <w:rPr>
          <w:szCs w:val="28"/>
        </w:rPr>
        <w:t>Организация прохождения практики для лиц с ограниченными возможностями здоровья производится с учетом состояния здоровь</w:t>
      </w:r>
      <w:r>
        <w:rPr>
          <w:szCs w:val="28"/>
        </w:rPr>
        <w:t>я обучающихся и требований по доступности</w:t>
      </w:r>
      <w:bookmarkEnd w:id="2"/>
      <w:r>
        <w:rPr>
          <w:szCs w:val="28"/>
        </w:rPr>
        <w:t>.</w:t>
      </w:r>
      <w:r>
        <w:t xml:space="preserve"> </w:t>
      </w:r>
    </w:p>
    <w:p w:rsidR="000778C2" w:rsidRDefault="000778C2">
      <w:pPr>
        <w:rPr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28"/>
        <w:gridCol w:w="3935"/>
        <w:gridCol w:w="4991"/>
      </w:tblGrid>
      <w:tr w:rsidR="000778C2">
        <w:tc>
          <w:tcPr>
            <w:tcW w:w="928" w:type="dxa"/>
            <w:vAlign w:val="center"/>
          </w:tcPr>
          <w:p w:rsidR="000778C2" w:rsidRDefault="004C680D"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 w:type="textWrapping" w:clear="all"/>
            </w:r>
            <w:r>
              <w:rPr>
                <w:sz w:val="24"/>
                <w:szCs w:val="24"/>
              </w:rPr>
              <w:t>ауд./ корпус</w:t>
            </w:r>
          </w:p>
        </w:tc>
        <w:tc>
          <w:tcPr>
            <w:tcW w:w="3935" w:type="dxa"/>
            <w:vAlign w:val="center"/>
          </w:tcPr>
          <w:p w:rsidR="000778C2" w:rsidRDefault="004C680D"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помещений для проведения практики</w:t>
            </w:r>
          </w:p>
        </w:tc>
        <w:tc>
          <w:tcPr>
            <w:tcW w:w="4991" w:type="dxa"/>
            <w:vAlign w:val="center"/>
          </w:tcPr>
          <w:p w:rsidR="000778C2" w:rsidRDefault="004C680D"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Перечень основного оборудования, технических средств обучения, учебно-наглядных пособий и используемого программного обеспечения</w:t>
            </w:r>
          </w:p>
        </w:tc>
      </w:tr>
      <w:tr w:rsidR="000778C2" w:rsidRPr="004C680D">
        <w:tc>
          <w:tcPr>
            <w:tcW w:w="928" w:type="dxa"/>
          </w:tcPr>
          <w:p w:rsidR="000778C2" w:rsidRDefault="004C680D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209 УК</w:t>
            </w: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</w:p>
        </w:tc>
        <w:tc>
          <w:tcPr>
            <w:tcW w:w="3935" w:type="dxa"/>
          </w:tcPr>
          <w:p w:rsidR="000778C2" w:rsidRDefault="004C68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Помещение для </w:t>
            </w:r>
            <w:proofErr w:type="gramStart"/>
            <w:r>
              <w:rPr>
                <w:sz w:val="24"/>
                <w:szCs w:val="24"/>
              </w:rPr>
              <w:t>самостоятельной</w:t>
            </w:r>
            <w:proofErr w:type="gramEnd"/>
            <w:r>
              <w:rPr>
                <w:sz w:val="24"/>
                <w:szCs w:val="24"/>
              </w:rPr>
              <w:t xml:space="preserve"> работы</w:t>
            </w:r>
          </w:p>
          <w:p w:rsidR="000778C2" w:rsidRDefault="000778C2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4991" w:type="dxa"/>
          </w:tcPr>
          <w:p w:rsidR="000778C2" w:rsidRDefault="004C680D">
            <w:pPr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bCs/>
                <w:sz w:val="24"/>
                <w:szCs w:val="24"/>
              </w:rPr>
              <w:t xml:space="preserve">Комплект специальной учебной мебели. </w:t>
            </w:r>
            <w:r>
              <w:rPr>
                <w:rFonts w:eastAsia="Calibri"/>
                <w:bCs/>
                <w:sz w:val="24"/>
                <w:szCs w:val="24"/>
              </w:rPr>
              <w:br w:type="textWrapping" w:clear="all"/>
            </w:r>
            <w:r>
              <w:rPr>
                <w:rFonts w:eastAsia="Calibri"/>
                <w:bCs/>
                <w:sz w:val="24"/>
                <w:szCs w:val="24"/>
              </w:rPr>
              <w:t xml:space="preserve">Доска аудиторная </w:t>
            </w:r>
            <w:r>
              <w:rPr>
                <w:rFonts w:eastAsia="Calibri"/>
                <w:sz w:val="24"/>
                <w:szCs w:val="24"/>
              </w:rPr>
              <w:t>передвижная, поворотная. Мультимедийное оборудование: персональный компьютер (15 шт.)</w:t>
            </w:r>
          </w:p>
          <w:p w:rsidR="000778C2" w:rsidRDefault="004C680D">
            <w:pPr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Электронная информационно-образовательная среда университета (порядок доступа к элементам ЭИОС и отдельным информационным базам и системам): </w:t>
            </w:r>
            <w:hyperlink r:id="rId14" w:history="1">
              <w:r>
                <w:rPr>
                  <w:rStyle w:val="af3"/>
                  <w:sz w:val="24"/>
                  <w:szCs w:val="24"/>
                </w:rPr>
                <w:t>http://www.sibupk.su/portal/doc</w:t>
              </w:r>
            </w:hyperlink>
            <w:r>
              <w:rPr>
                <w:sz w:val="24"/>
                <w:szCs w:val="24"/>
              </w:rPr>
              <w:t xml:space="preserve"> </w:t>
            </w:r>
          </w:p>
          <w:p w:rsidR="000778C2" w:rsidRDefault="004C680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Microsoft Windows Enterprise/Profe</w:t>
            </w:r>
            <w:r>
              <w:rPr>
                <w:sz w:val="24"/>
                <w:szCs w:val="24"/>
                <w:lang w:val="en-US"/>
              </w:rPr>
              <w:t>ssional,</w:t>
            </w:r>
          </w:p>
          <w:p w:rsidR="000778C2" w:rsidRDefault="004C680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Microsoft Office Professional (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составе</w:t>
            </w:r>
            <w:r>
              <w:rPr>
                <w:sz w:val="24"/>
                <w:szCs w:val="24"/>
                <w:lang w:val="en-US"/>
              </w:rPr>
              <w:t xml:space="preserve">: Word, Excel, PowerPoint, Access), </w:t>
            </w:r>
          </w:p>
          <w:p w:rsidR="000778C2" w:rsidRDefault="004C680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Microsoft Office 365  (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составе</w:t>
            </w:r>
            <w:r>
              <w:rPr>
                <w:sz w:val="24"/>
                <w:szCs w:val="24"/>
                <w:lang w:val="en-US"/>
              </w:rPr>
              <w:t>: Word, Excel, PowerPoint, Outlook), SQL Server ;</w:t>
            </w:r>
          </w:p>
          <w:p w:rsidR="000778C2" w:rsidRDefault="004C68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Электронный периодический справочник «Система Гарант»;</w:t>
            </w:r>
          </w:p>
          <w:p w:rsidR="000778C2" w:rsidRDefault="004C68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Система Консультант Плюс;</w:t>
            </w:r>
          </w:p>
          <w:p w:rsidR="000778C2" w:rsidRDefault="004C680D">
            <w:pPr>
              <w:rPr>
                <w:sz w:val="24"/>
                <w:szCs w:val="24"/>
              </w:rPr>
            </w:pPr>
            <w:proofErr w:type="spellStart"/>
            <w:r>
              <w:rPr>
                <w:bCs/>
                <w:color w:val="000000"/>
                <w:sz w:val="24"/>
                <w:szCs w:val="24"/>
              </w:rPr>
              <w:t>Kaspers</w:t>
            </w:r>
            <w:r>
              <w:rPr>
                <w:bCs/>
                <w:color w:val="000000"/>
                <w:sz w:val="24"/>
                <w:szCs w:val="24"/>
              </w:rPr>
              <w:t>ky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color w:val="000000"/>
                <w:sz w:val="24"/>
                <w:szCs w:val="24"/>
              </w:rPr>
              <w:t>Endpoint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color w:val="000000"/>
                <w:sz w:val="24"/>
                <w:szCs w:val="24"/>
              </w:rPr>
              <w:t>Security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 xml:space="preserve"> для бизнеса – </w:t>
            </w:r>
            <w:proofErr w:type="gramStart"/>
            <w:r>
              <w:rPr>
                <w:bCs/>
                <w:color w:val="000000"/>
                <w:sz w:val="24"/>
                <w:szCs w:val="24"/>
              </w:rPr>
              <w:t>Стандартный</w:t>
            </w:r>
            <w:proofErr w:type="gramEnd"/>
            <w:r>
              <w:rPr>
                <w:sz w:val="24"/>
                <w:szCs w:val="24"/>
              </w:rPr>
              <w:t>;</w:t>
            </w:r>
          </w:p>
          <w:p w:rsidR="000778C2" w:rsidRDefault="004C680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Предприятие</w:t>
            </w:r>
            <w:r>
              <w:rPr>
                <w:sz w:val="24"/>
                <w:szCs w:val="24"/>
                <w:lang w:val="en-US"/>
              </w:rPr>
              <w:t xml:space="preserve"> 8.2, 8.3;</w:t>
            </w:r>
          </w:p>
          <w:p w:rsidR="000778C2" w:rsidRDefault="004C680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iikoOffice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; </w:t>
            </w:r>
          </w:p>
          <w:p w:rsidR="000778C2" w:rsidRDefault="004C680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Autodesk 3rd Max, AutoCAD – https://www.autodesk.ru/education/home;</w:t>
            </w:r>
          </w:p>
          <w:p w:rsidR="000778C2" w:rsidRDefault="004C68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Архиватор 7-Zip - </w:t>
            </w:r>
            <w:hyperlink r:id="rId15" w:history="1">
              <w:r>
                <w:rPr>
                  <w:sz w:val="24"/>
                  <w:szCs w:val="24"/>
                </w:rPr>
                <w:t>http://7-zip.org.ua/ru/</w:t>
              </w:r>
            </w:hyperlink>
            <w:r>
              <w:rPr>
                <w:sz w:val="24"/>
                <w:szCs w:val="24"/>
              </w:rPr>
              <w:t>;</w:t>
            </w:r>
          </w:p>
          <w:p w:rsidR="000778C2" w:rsidRDefault="004C680D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Яндекс</w:t>
            </w:r>
            <w:proofErr w:type="gramStart"/>
            <w:r>
              <w:rPr>
                <w:sz w:val="24"/>
                <w:szCs w:val="24"/>
              </w:rPr>
              <w:t>.Б</w:t>
            </w:r>
            <w:proofErr w:type="gramEnd"/>
            <w:r>
              <w:rPr>
                <w:sz w:val="24"/>
                <w:szCs w:val="24"/>
              </w:rPr>
              <w:t>раузер</w:t>
            </w:r>
            <w:proofErr w:type="spellEnd"/>
            <w:r>
              <w:rPr>
                <w:sz w:val="24"/>
                <w:szCs w:val="24"/>
              </w:rPr>
              <w:t xml:space="preserve"> - </w:t>
            </w:r>
            <w:hyperlink r:id="rId16" w:history="1">
              <w:r>
                <w:rPr>
                  <w:sz w:val="24"/>
                  <w:szCs w:val="24"/>
                </w:rPr>
                <w:t>https://browser.yandex.ru/</w:t>
              </w:r>
            </w:hyperlink>
            <w:r>
              <w:rPr>
                <w:sz w:val="24"/>
                <w:szCs w:val="24"/>
              </w:rPr>
              <w:t>;</w:t>
            </w:r>
          </w:p>
          <w:p w:rsidR="000778C2" w:rsidRDefault="004C680D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Яндекс</w:t>
            </w:r>
            <w:proofErr w:type="gramStart"/>
            <w:r>
              <w:rPr>
                <w:sz w:val="24"/>
                <w:szCs w:val="24"/>
              </w:rPr>
              <w:t>.Д</w:t>
            </w:r>
            <w:proofErr w:type="gramEnd"/>
            <w:r>
              <w:rPr>
                <w:sz w:val="24"/>
                <w:szCs w:val="24"/>
              </w:rPr>
              <w:t>иск</w:t>
            </w:r>
            <w:proofErr w:type="spellEnd"/>
            <w:r>
              <w:rPr>
                <w:sz w:val="24"/>
                <w:szCs w:val="24"/>
              </w:rPr>
              <w:t xml:space="preserve"> - https://disk.yandex.ru;</w:t>
            </w:r>
          </w:p>
          <w:p w:rsidR="000778C2" w:rsidRDefault="004C680D">
            <w:pPr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Adobe Acrobat Reader DC - </w:t>
            </w:r>
            <w:hyperlink r:id="rId17" w:history="1">
              <w:r>
                <w:rPr>
                  <w:sz w:val="24"/>
                  <w:szCs w:val="24"/>
                  <w:lang w:val="en-US"/>
                </w:rPr>
                <w:t>https://get.adobe.com/</w:t>
              </w:r>
            </w:hyperlink>
          </w:p>
        </w:tc>
      </w:tr>
      <w:tr w:rsidR="000778C2" w:rsidRPr="004C680D">
        <w:tc>
          <w:tcPr>
            <w:tcW w:w="928" w:type="dxa"/>
          </w:tcPr>
          <w:p w:rsidR="000778C2" w:rsidRDefault="004C680D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211</w:t>
            </w:r>
            <w:r>
              <w:rPr>
                <w:sz w:val="24"/>
                <w:szCs w:val="24"/>
              </w:rPr>
              <w:br w:type="textWrapping" w:clear="all"/>
            </w:r>
            <w:r>
              <w:rPr>
                <w:sz w:val="24"/>
                <w:szCs w:val="24"/>
              </w:rPr>
              <w:t>УК</w:t>
            </w: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</w:p>
        </w:tc>
        <w:tc>
          <w:tcPr>
            <w:tcW w:w="3935" w:type="dxa"/>
          </w:tcPr>
          <w:p w:rsidR="000778C2" w:rsidRDefault="004C68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Помещение для </w:t>
            </w:r>
            <w:proofErr w:type="gramStart"/>
            <w:r>
              <w:rPr>
                <w:sz w:val="24"/>
                <w:szCs w:val="24"/>
              </w:rPr>
              <w:t>самостоятельной</w:t>
            </w:r>
            <w:proofErr w:type="gramEnd"/>
            <w:r>
              <w:rPr>
                <w:sz w:val="24"/>
                <w:szCs w:val="24"/>
              </w:rPr>
              <w:t xml:space="preserve"> работы</w:t>
            </w:r>
          </w:p>
          <w:p w:rsidR="000778C2" w:rsidRDefault="000778C2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4991" w:type="dxa"/>
          </w:tcPr>
          <w:p w:rsidR="000778C2" w:rsidRDefault="004C680D">
            <w:pPr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bCs/>
                <w:sz w:val="24"/>
                <w:szCs w:val="24"/>
              </w:rPr>
              <w:t>Комплект спе</w:t>
            </w:r>
            <w:r>
              <w:rPr>
                <w:rFonts w:eastAsia="Calibri"/>
                <w:bCs/>
                <w:sz w:val="24"/>
                <w:szCs w:val="24"/>
              </w:rPr>
              <w:t xml:space="preserve">циальной учебной мебели. </w:t>
            </w:r>
            <w:r>
              <w:rPr>
                <w:rFonts w:eastAsia="Calibri"/>
                <w:bCs/>
                <w:sz w:val="24"/>
                <w:szCs w:val="24"/>
              </w:rPr>
              <w:br w:type="textWrapping" w:clear="all"/>
            </w:r>
            <w:r>
              <w:rPr>
                <w:rFonts w:eastAsia="Calibri"/>
                <w:bCs/>
                <w:sz w:val="24"/>
                <w:szCs w:val="24"/>
              </w:rPr>
              <w:t xml:space="preserve">Доска аудиторная </w:t>
            </w:r>
            <w:r>
              <w:rPr>
                <w:rFonts w:eastAsia="Calibri"/>
                <w:sz w:val="24"/>
                <w:szCs w:val="24"/>
              </w:rPr>
              <w:t>передвижная, поворотная. Мультимедийное оборудование: персональный компьютер (15 шт.)</w:t>
            </w:r>
          </w:p>
          <w:p w:rsidR="000778C2" w:rsidRDefault="004C680D">
            <w:pPr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Электронная информационно-образовательная среда университета (порядок доступа к элементам ЭИОС и отдельным ин</w:t>
            </w:r>
            <w:r>
              <w:rPr>
                <w:rFonts w:eastAsia="Calibri"/>
                <w:sz w:val="24"/>
                <w:szCs w:val="24"/>
              </w:rPr>
              <w:t xml:space="preserve">формационным базам и системам): </w:t>
            </w:r>
            <w:hyperlink r:id="rId18" w:history="1">
              <w:r>
                <w:rPr>
                  <w:rStyle w:val="af3"/>
                  <w:sz w:val="24"/>
                  <w:szCs w:val="24"/>
                </w:rPr>
                <w:t>http://www.sibupk.su/portal/doc</w:t>
              </w:r>
            </w:hyperlink>
            <w:r>
              <w:rPr>
                <w:sz w:val="24"/>
                <w:szCs w:val="24"/>
              </w:rPr>
              <w:t xml:space="preserve"> </w:t>
            </w:r>
          </w:p>
          <w:p w:rsidR="000778C2" w:rsidRDefault="004C680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Microsoft Windows Enterprise/Professional,</w:t>
            </w:r>
          </w:p>
          <w:p w:rsidR="000778C2" w:rsidRDefault="004C680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Microsoft Office Professional (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составе</w:t>
            </w:r>
            <w:r>
              <w:rPr>
                <w:sz w:val="24"/>
                <w:szCs w:val="24"/>
                <w:lang w:val="en-US"/>
              </w:rPr>
              <w:t>: Word, Excel, PowerPoint, Access), Microsoft Office 365  (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составе</w:t>
            </w:r>
            <w:r>
              <w:rPr>
                <w:sz w:val="24"/>
                <w:szCs w:val="24"/>
                <w:lang w:val="en-US"/>
              </w:rPr>
              <w:t>: Word, Excel, PowerPoint, Outlook), SQL Server ;</w:t>
            </w:r>
          </w:p>
          <w:p w:rsidR="000778C2" w:rsidRDefault="004C68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Электронный периодический справочник «Система Гарант»;</w:t>
            </w:r>
          </w:p>
          <w:p w:rsidR="000778C2" w:rsidRDefault="004C68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Система Консультант Плюс;</w:t>
            </w:r>
          </w:p>
          <w:p w:rsidR="000778C2" w:rsidRDefault="004C680D">
            <w:pPr>
              <w:rPr>
                <w:sz w:val="24"/>
                <w:szCs w:val="24"/>
              </w:rPr>
            </w:pPr>
            <w:proofErr w:type="spellStart"/>
            <w:r>
              <w:rPr>
                <w:bCs/>
                <w:color w:val="000000"/>
                <w:sz w:val="24"/>
                <w:szCs w:val="24"/>
              </w:rPr>
              <w:t>Kaspersky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color w:val="000000"/>
                <w:sz w:val="24"/>
                <w:szCs w:val="24"/>
              </w:rPr>
              <w:t>Endpoint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color w:val="000000"/>
                <w:sz w:val="24"/>
                <w:szCs w:val="24"/>
              </w:rPr>
              <w:t>Security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 xml:space="preserve"> для бизнеса – </w:t>
            </w:r>
            <w:proofErr w:type="gramStart"/>
            <w:r>
              <w:rPr>
                <w:bCs/>
                <w:color w:val="000000"/>
                <w:sz w:val="24"/>
                <w:szCs w:val="24"/>
              </w:rPr>
              <w:t>Стандартный</w:t>
            </w:r>
            <w:proofErr w:type="gramEnd"/>
            <w:r>
              <w:rPr>
                <w:sz w:val="24"/>
                <w:szCs w:val="24"/>
              </w:rPr>
              <w:t>;</w:t>
            </w:r>
          </w:p>
          <w:p w:rsidR="000778C2" w:rsidRDefault="004C680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Предприятие</w:t>
            </w:r>
            <w:r>
              <w:rPr>
                <w:sz w:val="24"/>
                <w:szCs w:val="24"/>
                <w:lang w:val="en-US"/>
              </w:rPr>
              <w:t xml:space="preserve"> 8.2, 8.3;</w:t>
            </w:r>
          </w:p>
          <w:p w:rsidR="000778C2" w:rsidRDefault="004C680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iikoOffice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; </w:t>
            </w:r>
          </w:p>
          <w:p w:rsidR="000778C2" w:rsidRDefault="004C680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Autodesk 3rd Max, AutoCAD – https://www.autodesk.ru/education/home;</w:t>
            </w:r>
          </w:p>
          <w:p w:rsidR="000778C2" w:rsidRDefault="004C68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Архиватор 7-Zip - </w:t>
            </w:r>
            <w:hyperlink r:id="rId19" w:history="1">
              <w:r>
                <w:rPr>
                  <w:sz w:val="24"/>
                  <w:szCs w:val="24"/>
                </w:rPr>
                <w:t>http://7-zip.org.ua/ru/</w:t>
              </w:r>
            </w:hyperlink>
            <w:r>
              <w:rPr>
                <w:sz w:val="24"/>
                <w:szCs w:val="24"/>
              </w:rPr>
              <w:t>;</w:t>
            </w:r>
          </w:p>
          <w:p w:rsidR="000778C2" w:rsidRDefault="004C680D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Яндекс</w:t>
            </w:r>
            <w:proofErr w:type="gramStart"/>
            <w:r>
              <w:rPr>
                <w:sz w:val="24"/>
                <w:szCs w:val="24"/>
              </w:rPr>
              <w:t>.Б</w:t>
            </w:r>
            <w:proofErr w:type="gramEnd"/>
            <w:r>
              <w:rPr>
                <w:sz w:val="24"/>
                <w:szCs w:val="24"/>
              </w:rPr>
              <w:t>раузер</w:t>
            </w:r>
            <w:proofErr w:type="spellEnd"/>
            <w:r>
              <w:rPr>
                <w:sz w:val="24"/>
                <w:szCs w:val="24"/>
              </w:rPr>
              <w:t xml:space="preserve"> - </w:t>
            </w:r>
            <w:hyperlink r:id="rId20" w:history="1">
              <w:r>
                <w:rPr>
                  <w:sz w:val="24"/>
                  <w:szCs w:val="24"/>
                </w:rPr>
                <w:t>https://browser.yandex.ru/</w:t>
              </w:r>
            </w:hyperlink>
            <w:r>
              <w:rPr>
                <w:sz w:val="24"/>
                <w:szCs w:val="24"/>
              </w:rPr>
              <w:t>;</w:t>
            </w:r>
          </w:p>
          <w:p w:rsidR="000778C2" w:rsidRDefault="004C680D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Яндекс</w:t>
            </w:r>
            <w:proofErr w:type="gramStart"/>
            <w:r>
              <w:rPr>
                <w:sz w:val="24"/>
                <w:szCs w:val="24"/>
              </w:rPr>
              <w:t>.Д</w:t>
            </w:r>
            <w:proofErr w:type="gramEnd"/>
            <w:r>
              <w:rPr>
                <w:sz w:val="24"/>
                <w:szCs w:val="24"/>
              </w:rPr>
              <w:t>иск</w:t>
            </w:r>
            <w:proofErr w:type="spellEnd"/>
            <w:r>
              <w:rPr>
                <w:sz w:val="24"/>
                <w:szCs w:val="24"/>
              </w:rPr>
              <w:t xml:space="preserve"> - htt</w:t>
            </w:r>
            <w:r>
              <w:rPr>
                <w:sz w:val="24"/>
                <w:szCs w:val="24"/>
              </w:rPr>
              <w:t>ps://disk.yandex.ru;</w:t>
            </w:r>
          </w:p>
          <w:p w:rsidR="000778C2" w:rsidRDefault="004C680D">
            <w:pPr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Adobe Acrobat Reader DC - </w:t>
            </w:r>
            <w:hyperlink r:id="rId21" w:history="1">
              <w:r>
                <w:rPr>
                  <w:sz w:val="24"/>
                  <w:szCs w:val="24"/>
                  <w:lang w:val="en-US"/>
                </w:rPr>
                <w:t>https://get.adobe.com/</w:t>
              </w:r>
            </w:hyperlink>
          </w:p>
        </w:tc>
      </w:tr>
    </w:tbl>
    <w:p w:rsidR="000778C2" w:rsidRDefault="000778C2">
      <w:pPr>
        <w:rPr>
          <w:szCs w:val="28"/>
          <w:lang w:val="en-US"/>
        </w:rPr>
      </w:pPr>
    </w:p>
    <w:p w:rsidR="000778C2" w:rsidRDefault="004C680D">
      <w:pPr>
        <w:jc w:val="center"/>
      </w:pPr>
      <w:r>
        <w:rPr>
          <w:b/>
          <w:szCs w:val="28"/>
        </w:rPr>
        <w:t>12. ОРГАНИЗАЦИЯ И РУКОВОДСТВО ПРАКТИКОЙ</w:t>
      </w:r>
    </w:p>
    <w:p w:rsidR="000778C2" w:rsidRDefault="000778C2">
      <w:pPr>
        <w:ind w:firstLine="669"/>
        <w:jc w:val="both"/>
      </w:pPr>
    </w:p>
    <w:p w:rsidR="000778C2" w:rsidRDefault="004C680D">
      <w:pPr>
        <w:ind w:firstLine="709"/>
        <w:jc w:val="both"/>
        <w:rPr>
          <w:color w:val="FF0000"/>
          <w:szCs w:val="28"/>
        </w:rPr>
      </w:pPr>
      <w:r>
        <w:rPr>
          <w:szCs w:val="28"/>
        </w:rPr>
        <w:t>Организация и руководство практикой осуществляется на основе Поло</w:t>
      </w:r>
      <w:r>
        <w:rPr>
          <w:szCs w:val="28"/>
        </w:rPr>
        <w:t xml:space="preserve">жения о практической подготовке </w:t>
      </w:r>
      <w:proofErr w:type="gramStart"/>
      <w:r>
        <w:rPr>
          <w:szCs w:val="28"/>
        </w:rPr>
        <w:t>обучающихся</w:t>
      </w:r>
      <w:proofErr w:type="gramEnd"/>
      <w:r>
        <w:rPr>
          <w:szCs w:val="28"/>
        </w:rPr>
        <w:t xml:space="preserve"> Сибирского университета потребительской кооперации (</w:t>
      </w:r>
      <w:proofErr w:type="spellStart"/>
      <w:r>
        <w:rPr>
          <w:szCs w:val="28"/>
        </w:rPr>
        <w:t>СибУПК</w:t>
      </w:r>
      <w:proofErr w:type="spellEnd"/>
      <w:r>
        <w:rPr>
          <w:szCs w:val="28"/>
        </w:rPr>
        <w:t xml:space="preserve">) от 01 марта 2023 года </w:t>
      </w:r>
      <w:bookmarkStart w:id="3" w:name="_Hlk91066410"/>
      <w:r>
        <w:rPr>
          <w:szCs w:val="28"/>
        </w:rPr>
        <w:t>№</w:t>
      </w:r>
      <w:bookmarkEnd w:id="3"/>
      <w:r>
        <w:rPr>
          <w:szCs w:val="28"/>
        </w:rPr>
        <w:t>80.</w:t>
      </w:r>
      <w:r>
        <w:rPr>
          <w:color w:val="FF0000"/>
          <w:szCs w:val="28"/>
        </w:rPr>
        <w:t xml:space="preserve"> </w:t>
      </w:r>
    </w:p>
    <w:p w:rsidR="000778C2" w:rsidRDefault="004C680D">
      <w:pPr>
        <w:ind w:firstLine="709"/>
        <w:jc w:val="both"/>
        <w:rPr>
          <w:szCs w:val="28"/>
        </w:rPr>
      </w:pPr>
      <w:r>
        <w:rPr>
          <w:szCs w:val="28"/>
        </w:rPr>
        <w:t>Направление обучающихся на практику проводится на основании приказа ректора университета с указанием вида и сроков прохожден</w:t>
      </w:r>
      <w:r>
        <w:rPr>
          <w:szCs w:val="28"/>
        </w:rPr>
        <w:t xml:space="preserve">ия практики </w:t>
      </w:r>
      <w:r>
        <w:rPr>
          <w:rFonts w:eastAsia="Calibri"/>
          <w:szCs w:val="24"/>
        </w:rPr>
        <w:t>и ответственного за руководство практикой от университета.</w:t>
      </w:r>
    </w:p>
    <w:p w:rsidR="000778C2" w:rsidRDefault="004C680D">
      <w:pPr>
        <w:ind w:firstLine="709"/>
        <w:jc w:val="both"/>
        <w:rPr>
          <w:szCs w:val="28"/>
        </w:rPr>
      </w:pPr>
      <w:r>
        <w:rPr>
          <w:szCs w:val="28"/>
        </w:rPr>
        <w:t xml:space="preserve">Методическое руководство и контроль прохождения практики от университета осуществляется преподавателями кафедры </w:t>
      </w:r>
      <w:r>
        <w:t>информатики</w:t>
      </w:r>
      <w:r>
        <w:rPr>
          <w:szCs w:val="28"/>
        </w:rPr>
        <w:t xml:space="preserve"> и отделом практической подготовки и содействия трудоустройств</w:t>
      </w:r>
      <w:r>
        <w:rPr>
          <w:szCs w:val="28"/>
        </w:rPr>
        <w:t>у (ОППСТ).</w:t>
      </w:r>
    </w:p>
    <w:p w:rsidR="000778C2" w:rsidRDefault="004C680D">
      <w:pPr>
        <w:ind w:firstLine="709"/>
        <w:contextualSpacing/>
        <w:jc w:val="both"/>
        <w:rPr>
          <w:rFonts w:eastAsia="Calibri"/>
          <w:szCs w:val="28"/>
        </w:rPr>
      </w:pPr>
      <w:r>
        <w:rPr>
          <w:color w:val="000000"/>
          <w:szCs w:val="28"/>
        </w:rPr>
        <w:t xml:space="preserve">Распределение студентов по предприятиям – базам практики выполняет отдел практической подготовки и содействия трудоустройству (ОППСТ) </w:t>
      </w:r>
      <w:r>
        <w:rPr>
          <w:szCs w:val="28"/>
        </w:rPr>
        <w:t>совместно с кафедрой</w:t>
      </w:r>
      <w:r>
        <w:rPr>
          <w:color w:val="000000"/>
          <w:szCs w:val="28"/>
        </w:rPr>
        <w:t>.</w:t>
      </w:r>
    </w:p>
    <w:p w:rsidR="000778C2" w:rsidRDefault="004C680D">
      <w:pPr>
        <w:ind w:firstLine="709"/>
        <w:jc w:val="both"/>
        <w:rPr>
          <w:szCs w:val="28"/>
        </w:rPr>
      </w:pPr>
      <w:r>
        <w:rPr>
          <w:color w:val="000000"/>
          <w:szCs w:val="28"/>
        </w:rPr>
        <w:t xml:space="preserve">Руководство практикой от университета осуществляют руководители практики из числа лиц, относящихся к профессорско-преподавательскому составу университета (преподаватели выпускающей кафедры), руководство от базы практики - профильного предприятия </w:t>
      </w:r>
      <w:r>
        <w:rPr>
          <w:szCs w:val="28"/>
        </w:rPr>
        <w:t>(организац</w:t>
      </w:r>
      <w:r>
        <w:rPr>
          <w:szCs w:val="28"/>
        </w:rPr>
        <w:t>ии, учреждения) осуществляют ведущие специалисты (ответственное лицо от профильного предприятия (организации, учреждения))</w:t>
      </w:r>
      <w:r>
        <w:rPr>
          <w:rFonts w:eastAsia="Calibri"/>
          <w:szCs w:val="28"/>
        </w:rPr>
        <w:t>.</w:t>
      </w:r>
    </w:p>
    <w:p w:rsidR="000778C2" w:rsidRDefault="004C680D">
      <w:pPr>
        <w:ind w:firstLine="709"/>
        <w:contextualSpacing/>
        <w:jc w:val="both"/>
        <w:rPr>
          <w:szCs w:val="28"/>
        </w:rPr>
      </w:pPr>
      <w:r>
        <w:rPr>
          <w:szCs w:val="28"/>
        </w:rPr>
        <w:t>До начала практики отдел практической подготовки и содействия трудоустройству при участии руководителя от кафедры проводит организац</w:t>
      </w:r>
      <w:r>
        <w:rPr>
          <w:szCs w:val="28"/>
        </w:rPr>
        <w:t xml:space="preserve">ионный инструктаж. В процессе инструктажа </w:t>
      </w:r>
      <w:proofErr w:type="gramStart"/>
      <w:r>
        <w:rPr>
          <w:szCs w:val="28"/>
        </w:rPr>
        <w:t>обучающимся</w:t>
      </w:r>
      <w:proofErr w:type="gramEnd"/>
      <w:r>
        <w:rPr>
          <w:szCs w:val="28"/>
        </w:rPr>
        <w:t xml:space="preserve"> доводится информация об особенностях организации практической подготовки в форме практики.</w:t>
      </w:r>
    </w:p>
    <w:p w:rsidR="000778C2" w:rsidRDefault="004C680D">
      <w:pPr>
        <w:ind w:firstLine="708"/>
        <w:contextualSpacing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 xml:space="preserve">Руководитель практики от кафедры </w:t>
      </w:r>
      <w:r>
        <w:rPr>
          <w:szCs w:val="28"/>
        </w:rPr>
        <w:t xml:space="preserve">не позднее, чем за три дня до начала практики (производственной) или в первый </w:t>
      </w:r>
      <w:r>
        <w:rPr>
          <w:szCs w:val="28"/>
        </w:rPr>
        <w:t xml:space="preserve">день ее проведения (учебной) проводит установочную конференцию, на которой обучающимся разъясняются </w:t>
      </w:r>
      <w:r>
        <w:rPr>
          <w:szCs w:val="28"/>
        </w:rPr>
        <w:lastRenderedPageBreak/>
        <w:t xml:space="preserve">цель, задачи, содержание, порядок прохождения практики, формы отчетности по практике; каждому обучающемуся выдается рабочий график и индивидуальное задание </w:t>
      </w:r>
      <w:r>
        <w:rPr>
          <w:szCs w:val="28"/>
        </w:rPr>
        <w:t>(приложение 2). Сроки проведения установочной конференции указываются руководителем практики от Университета в рабочем графике (приложение 2).</w:t>
      </w:r>
    </w:p>
    <w:p w:rsidR="000778C2" w:rsidRDefault="004C680D">
      <w:pPr>
        <w:ind w:firstLine="708"/>
        <w:contextualSpacing/>
        <w:jc w:val="both"/>
        <w:rPr>
          <w:szCs w:val="28"/>
        </w:rPr>
      </w:pPr>
      <w:r>
        <w:rPr>
          <w:szCs w:val="28"/>
        </w:rPr>
        <w:t>Не допускается проведение практики без наличия заключенного договора между Университетом и организацией – базой п</w:t>
      </w:r>
      <w:r>
        <w:rPr>
          <w:szCs w:val="28"/>
        </w:rPr>
        <w:t>рактики, приказов о направлении обучающихся на практику и закреплении за ними руководителей практик.</w:t>
      </w:r>
    </w:p>
    <w:p w:rsidR="000778C2" w:rsidRDefault="004C680D">
      <w:pPr>
        <w:pStyle w:val="24"/>
        <w:tabs>
          <w:tab w:val="left" w:pos="1276"/>
        </w:tabs>
        <w:spacing w:after="0" w:line="240" w:lineRule="auto"/>
        <w:ind w:left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окончании практики обучающиеся сдают руководителю:</w:t>
      </w:r>
    </w:p>
    <w:p w:rsidR="000778C2" w:rsidRDefault="004C680D">
      <w:pPr>
        <w:pStyle w:val="24"/>
        <w:tabs>
          <w:tab w:val="left" w:pos="1276"/>
        </w:tabs>
        <w:spacing w:after="0" w:line="24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а) подписанный рабочий график и индивидуальное задание; дневник, отзыв руководителя практики </w:t>
      </w:r>
    </w:p>
    <w:p w:rsidR="000778C2" w:rsidRDefault="004C680D">
      <w:pPr>
        <w:pStyle w:val="24"/>
        <w:tabs>
          <w:tab w:val="left" w:pos="1276"/>
        </w:tabs>
        <w:spacing w:after="0" w:line="24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отче</w:t>
      </w:r>
      <w:r>
        <w:rPr>
          <w:rFonts w:ascii="Times New Roman" w:hAnsi="Times New Roman"/>
          <w:sz w:val="28"/>
          <w:szCs w:val="28"/>
        </w:rPr>
        <w:t xml:space="preserve">т о прохождении практики, форма которого установлена программой практики. </w:t>
      </w:r>
    </w:p>
    <w:p w:rsidR="000778C2" w:rsidRDefault="004C680D">
      <w:pPr>
        <w:ind w:firstLine="708"/>
        <w:contextualSpacing/>
        <w:jc w:val="both"/>
        <w:rPr>
          <w:szCs w:val="28"/>
        </w:rPr>
      </w:pPr>
      <w:r>
        <w:rPr>
          <w:szCs w:val="28"/>
        </w:rPr>
        <w:t xml:space="preserve">Отчет, дневник, отзыв, рабочий график и индивидуальное задание хранятся на кафедре в печатном виде в течение 5-ти лет со дня окончания практики, по истечении срока </w:t>
      </w:r>
      <w:proofErr w:type="gramStart"/>
      <w:r>
        <w:rPr>
          <w:szCs w:val="28"/>
        </w:rPr>
        <w:t>списываются по ак</w:t>
      </w:r>
      <w:r>
        <w:rPr>
          <w:szCs w:val="28"/>
        </w:rPr>
        <w:t>ту и уничтожаются</w:t>
      </w:r>
      <w:proofErr w:type="gramEnd"/>
      <w:r>
        <w:rPr>
          <w:szCs w:val="28"/>
        </w:rPr>
        <w:t xml:space="preserve"> в соответствии с требованиями локальных нормативных актов Университета.</w:t>
      </w:r>
    </w:p>
    <w:p w:rsidR="000778C2" w:rsidRDefault="004C680D">
      <w:pPr>
        <w:ind w:firstLine="708"/>
        <w:contextualSpacing/>
        <w:jc w:val="both"/>
        <w:rPr>
          <w:szCs w:val="28"/>
        </w:rPr>
      </w:pPr>
      <w:r>
        <w:rPr>
          <w:szCs w:val="28"/>
        </w:rPr>
        <w:t>Результаты прохождения практики обобщаются на итоговой конференции, которая проводится в последний день практики. Итоговая конференция может быть проведена на базе пр</w:t>
      </w:r>
      <w:r>
        <w:rPr>
          <w:szCs w:val="28"/>
        </w:rPr>
        <w:t xml:space="preserve">офильной организации – базы практики или с приглашением </w:t>
      </w:r>
      <w:proofErr w:type="spellStart"/>
      <w:r>
        <w:rPr>
          <w:szCs w:val="28"/>
        </w:rPr>
        <w:t>соруководителей</w:t>
      </w:r>
      <w:proofErr w:type="spellEnd"/>
      <w:r>
        <w:rPr>
          <w:szCs w:val="28"/>
        </w:rPr>
        <w:t xml:space="preserve"> практики от организации.</w:t>
      </w:r>
    </w:p>
    <w:p w:rsidR="000778C2" w:rsidRDefault="004C680D">
      <w:pPr>
        <w:pStyle w:val="24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Обучающиеся заочной формы обучения, проходящие практику в межсессионный период, сдают отчет руководителю практики в течение трех дней после приезда на очередну</w:t>
      </w:r>
      <w:r>
        <w:rPr>
          <w:rFonts w:ascii="Times New Roman" w:hAnsi="Times New Roman"/>
          <w:sz w:val="28"/>
          <w:szCs w:val="28"/>
        </w:rPr>
        <w:t xml:space="preserve">ю сессию. </w:t>
      </w:r>
      <w:proofErr w:type="gramStart"/>
      <w:r>
        <w:rPr>
          <w:rFonts w:ascii="Times New Roman" w:hAnsi="Times New Roman"/>
          <w:sz w:val="28"/>
          <w:szCs w:val="28"/>
        </w:rPr>
        <w:t xml:space="preserve">В этом случае руководитель практики в течение десяти рабочих дней обязан выставить в зачетную книжку и </w:t>
      </w:r>
      <w:proofErr w:type="spellStart"/>
      <w:r>
        <w:rPr>
          <w:rFonts w:ascii="Times New Roman" w:hAnsi="Times New Roman"/>
          <w:sz w:val="28"/>
          <w:szCs w:val="28"/>
        </w:rPr>
        <w:t>экзаменационно</w:t>
      </w:r>
      <w:proofErr w:type="spellEnd"/>
      <w:r>
        <w:rPr>
          <w:rFonts w:ascii="Times New Roman" w:hAnsi="Times New Roman"/>
          <w:sz w:val="28"/>
          <w:szCs w:val="28"/>
        </w:rPr>
        <w:t>-зачётную ведомость результаты промежуточной аттестации датой последнего дня практики, согласно приказу о направлении (распределе</w:t>
      </w:r>
      <w:r>
        <w:rPr>
          <w:rFonts w:ascii="Times New Roman" w:hAnsi="Times New Roman"/>
          <w:sz w:val="28"/>
          <w:szCs w:val="28"/>
        </w:rPr>
        <w:t>нии) обучающихся на практику.</w:t>
      </w:r>
      <w:proofErr w:type="gramEnd"/>
    </w:p>
    <w:p w:rsidR="000778C2" w:rsidRDefault="004C680D">
      <w:pPr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Установочная конференция по практике проводится с </w:t>
      </w:r>
      <w:proofErr w:type="gramStart"/>
      <w:r>
        <w:rPr>
          <w:color w:val="000000"/>
          <w:szCs w:val="28"/>
        </w:rPr>
        <w:t>обучающимися</w:t>
      </w:r>
      <w:proofErr w:type="gramEnd"/>
      <w:r>
        <w:rPr>
          <w:color w:val="000000"/>
          <w:szCs w:val="28"/>
        </w:rPr>
        <w:t xml:space="preserve"> заочной формы обучения в последний день сессии.</w:t>
      </w:r>
    </w:p>
    <w:p w:rsidR="000778C2" w:rsidRDefault="000778C2">
      <w:pPr>
        <w:ind w:firstLine="709"/>
        <w:jc w:val="both"/>
        <w:rPr>
          <w:szCs w:val="28"/>
        </w:rPr>
      </w:pPr>
    </w:p>
    <w:p w:rsidR="000778C2" w:rsidRDefault="004C680D">
      <w:pPr>
        <w:jc w:val="center"/>
        <w:rPr>
          <w:i/>
          <w:iCs/>
        </w:rPr>
      </w:pPr>
      <w:r>
        <w:rPr>
          <w:i/>
          <w:iCs/>
        </w:rPr>
        <w:t>Обязанности руководителя практики от кафедры:</w:t>
      </w:r>
    </w:p>
    <w:p w:rsidR="000778C2" w:rsidRDefault="004C680D">
      <w:pPr>
        <w:numPr>
          <w:ilvl w:val="0"/>
          <w:numId w:val="22"/>
        </w:numPr>
        <w:ind w:left="0" w:firstLine="567"/>
        <w:jc w:val="both"/>
        <w:rPr>
          <w:szCs w:val="28"/>
        </w:rPr>
      </w:pPr>
      <w:r>
        <w:rPr>
          <w:szCs w:val="28"/>
        </w:rPr>
        <w:t>составление рабочего графика и индивидуального задания на практику;</w:t>
      </w:r>
    </w:p>
    <w:p w:rsidR="000778C2" w:rsidRDefault="004C680D">
      <w:pPr>
        <w:ind w:firstLine="669"/>
        <w:jc w:val="both"/>
        <w:rPr>
          <w:szCs w:val="28"/>
        </w:rPr>
      </w:pPr>
      <w:r>
        <w:rPr>
          <w:szCs w:val="28"/>
        </w:rPr>
        <w:t xml:space="preserve">2) инструктирование и консультирование </w:t>
      </w:r>
      <w:proofErr w:type="gramStart"/>
      <w:r>
        <w:rPr>
          <w:szCs w:val="28"/>
        </w:rPr>
        <w:t>обучающегося</w:t>
      </w:r>
      <w:proofErr w:type="gramEnd"/>
      <w:r>
        <w:rPr>
          <w:szCs w:val="28"/>
        </w:rPr>
        <w:t xml:space="preserve"> в процессе практики;</w:t>
      </w:r>
    </w:p>
    <w:p w:rsidR="000778C2" w:rsidRDefault="004C680D">
      <w:pPr>
        <w:ind w:firstLine="669"/>
        <w:jc w:val="both"/>
        <w:rPr>
          <w:szCs w:val="28"/>
        </w:rPr>
      </w:pPr>
      <w:r>
        <w:rPr>
          <w:szCs w:val="28"/>
        </w:rPr>
        <w:t>3) проведение необходимых организационных мероприятий по выполнению программы практики перед ее началом;</w:t>
      </w:r>
    </w:p>
    <w:p w:rsidR="000778C2" w:rsidRDefault="004C680D">
      <w:pPr>
        <w:ind w:firstLine="669"/>
        <w:jc w:val="both"/>
        <w:rPr>
          <w:szCs w:val="28"/>
        </w:rPr>
      </w:pPr>
      <w:r>
        <w:rPr>
          <w:szCs w:val="28"/>
        </w:rPr>
        <w:t xml:space="preserve">4) осуществление текущего </w:t>
      </w:r>
      <w:proofErr w:type="gramStart"/>
      <w:r>
        <w:rPr>
          <w:szCs w:val="28"/>
        </w:rPr>
        <w:t>контроля за</w:t>
      </w:r>
      <w:proofErr w:type="gramEnd"/>
      <w:r>
        <w:rPr>
          <w:szCs w:val="28"/>
        </w:rPr>
        <w:t xml:space="preserve"> соблюдением сроков практики и ее содержа</w:t>
      </w:r>
      <w:r>
        <w:rPr>
          <w:szCs w:val="28"/>
        </w:rPr>
        <w:t>нием;</w:t>
      </w:r>
    </w:p>
    <w:p w:rsidR="000778C2" w:rsidRDefault="004C680D">
      <w:pPr>
        <w:ind w:firstLine="720"/>
        <w:jc w:val="both"/>
      </w:pPr>
      <w:r>
        <w:rPr>
          <w:szCs w:val="28"/>
        </w:rPr>
        <w:t xml:space="preserve">5) оценивание результатов выполнения </w:t>
      </w:r>
      <w:proofErr w:type="gramStart"/>
      <w:r>
        <w:rPr>
          <w:szCs w:val="28"/>
        </w:rPr>
        <w:t>обучающимися</w:t>
      </w:r>
      <w:proofErr w:type="gramEnd"/>
      <w:r>
        <w:rPr>
          <w:szCs w:val="28"/>
        </w:rPr>
        <w:t xml:space="preserve"> программы практики в ходе текущего контроля и промежуточной аттестации.</w:t>
      </w:r>
      <w:r>
        <w:t>.</w:t>
      </w:r>
    </w:p>
    <w:p w:rsidR="000778C2" w:rsidRDefault="004C680D">
      <w:pPr>
        <w:spacing w:before="120"/>
        <w:ind w:firstLine="669"/>
        <w:jc w:val="center"/>
        <w:rPr>
          <w:i/>
          <w:iCs/>
          <w:szCs w:val="28"/>
        </w:rPr>
      </w:pPr>
      <w:r>
        <w:rPr>
          <w:i/>
          <w:iCs/>
          <w:szCs w:val="28"/>
        </w:rPr>
        <w:t>Обязанности обучающегося во время прохождения практики:</w:t>
      </w:r>
    </w:p>
    <w:p w:rsidR="000778C2" w:rsidRDefault="004C680D">
      <w:pPr>
        <w:numPr>
          <w:ilvl w:val="0"/>
          <w:numId w:val="25"/>
        </w:numPr>
        <w:tabs>
          <w:tab w:val="left" w:pos="993"/>
        </w:tabs>
        <w:ind w:left="0" w:firstLine="709"/>
        <w:jc w:val="both"/>
        <w:rPr>
          <w:szCs w:val="28"/>
        </w:rPr>
      </w:pPr>
      <w:r>
        <w:rPr>
          <w:szCs w:val="28"/>
        </w:rPr>
        <w:lastRenderedPageBreak/>
        <w:t>выполнение всех видов работ, предусмотренных программой практики, качес</w:t>
      </w:r>
      <w:r>
        <w:rPr>
          <w:szCs w:val="28"/>
        </w:rPr>
        <w:t>твенно и в установленные сроки;</w:t>
      </w:r>
    </w:p>
    <w:p w:rsidR="000778C2" w:rsidRDefault="004C680D">
      <w:pPr>
        <w:numPr>
          <w:ilvl w:val="0"/>
          <w:numId w:val="25"/>
        </w:numPr>
        <w:tabs>
          <w:tab w:val="left" w:pos="993"/>
        </w:tabs>
        <w:ind w:left="0" w:firstLine="709"/>
        <w:jc w:val="both"/>
        <w:rPr>
          <w:szCs w:val="28"/>
        </w:rPr>
      </w:pPr>
      <w:r>
        <w:rPr>
          <w:szCs w:val="28"/>
        </w:rPr>
        <w:t>выполнение рабочего графика и индивидуального задания;</w:t>
      </w:r>
    </w:p>
    <w:p w:rsidR="000778C2" w:rsidRDefault="004C680D">
      <w:pPr>
        <w:numPr>
          <w:ilvl w:val="0"/>
          <w:numId w:val="25"/>
        </w:numPr>
        <w:tabs>
          <w:tab w:val="left" w:pos="993"/>
        </w:tabs>
        <w:ind w:left="0" w:firstLine="709"/>
        <w:jc w:val="both"/>
        <w:rPr>
          <w:szCs w:val="28"/>
        </w:rPr>
      </w:pPr>
      <w:r>
        <w:rPr>
          <w:szCs w:val="28"/>
        </w:rPr>
        <w:t>соблюдение правил внутреннего трудового распорядка;</w:t>
      </w:r>
    </w:p>
    <w:p w:rsidR="000778C2" w:rsidRDefault="004C680D">
      <w:pPr>
        <w:numPr>
          <w:ilvl w:val="0"/>
          <w:numId w:val="25"/>
        </w:numPr>
        <w:tabs>
          <w:tab w:val="left" w:pos="993"/>
        </w:tabs>
        <w:ind w:left="0" w:firstLine="709"/>
        <w:jc w:val="both"/>
        <w:rPr>
          <w:szCs w:val="28"/>
        </w:rPr>
      </w:pPr>
      <w:r>
        <w:rPr>
          <w:szCs w:val="28"/>
        </w:rPr>
        <w:t>соблюдение нормы охраны труда и пожарной безопасности;</w:t>
      </w:r>
    </w:p>
    <w:p w:rsidR="000778C2" w:rsidRDefault="004C680D">
      <w:pPr>
        <w:numPr>
          <w:ilvl w:val="0"/>
          <w:numId w:val="25"/>
        </w:numPr>
        <w:tabs>
          <w:tab w:val="left" w:pos="993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систематическое предоставление руководителю информации </w:t>
      </w:r>
      <w:proofErr w:type="gramStart"/>
      <w:r>
        <w:rPr>
          <w:szCs w:val="28"/>
        </w:rPr>
        <w:t>о</w:t>
      </w:r>
      <w:proofErr w:type="gramEnd"/>
      <w:r>
        <w:rPr>
          <w:szCs w:val="28"/>
        </w:rPr>
        <w:t xml:space="preserve"> выпол</w:t>
      </w:r>
      <w:r>
        <w:rPr>
          <w:szCs w:val="28"/>
        </w:rPr>
        <w:t>ненной работе в назначенное время;</w:t>
      </w:r>
    </w:p>
    <w:p w:rsidR="000778C2" w:rsidRDefault="004C680D">
      <w:pPr>
        <w:numPr>
          <w:ilvl w:val="0"/>
          <w:numId w:val="25"/>
        </w:numPr>
        <w:tabs>
          <w:tab w:val="left" w:pos="709"/>
        </w:tabs>
        <w:ind w:left="0" w:firstLine="709"/>
        <w:jc w:val="both"/>
      </w:pPr>
      <w:r>
        <w:rPr>
          <w:szCs w:val="28"/>
        </w:rPr>
        <w:t>предоставление на кафедру надлежащим образом оформленные документы, размещение отчетной документации о практике в электронно-информационной образовательной среде университета</w:t>
      </w:r>
      <w:r>
        <w:t>.</w:t>
      </w:r>
    </w:p>
    <w:p w:rsidR="000778C2" w:rsidRDefault="000778C2">
      <w:pPr>
        <w:tabs>
          <w:tab w:val="left" w:pos="868"/>
        </w:tabs>
        <w:ind w:left="360"/>
        <w:jc w:val="both"/>
      </w:pPr>
    </w:p>
    <w:p w:rsidR="000778C2" w:rsidRDefault="004C680D">
      <w:pPr>
        <w:tabs>
          <w:tab w:val="left" w:pos="1741"/>
        </w:tabs>
        <w:ind w:left="669"/>
        <w:jc w:val="both"/>
        <w:rPr>
          <w:szCs w:val="28"/>
        </w:rPr>
      </w:pPr>
      <w:r>
        <w:rPr>
          <w:i/>
          <w:iCs/>
          <w:szCs w:val="28"/>
        </w:rPr>
        <w:t>Обязанности руководителя практики от профиль</w:t>
      </w:r>
      <w:r>
        <w:rPr>
          <w:i/>
          <w:iCs/>
          <w:szCs w:val="28"/>
        </w:rPr>
        <w:t xml:space="preserve">ной организации: </w:t>
      </w:r>
    </w:p>
    <w:p w:rsidR="000778C2" w:rsidRDefault="004C680D">
      <w:pPr>
        <w:numPr>
          <w:ilvl w:val="0"/>
          <w:numId w:val="26"/>
        </w:numPr>
        <w:tabs>
          <w:tab w:val="left" w:pos="0"/>
          <w:tab w:val="left" w:pos="889"/>
          <w:tab w:val="left" w:pos="1070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проведение инструктажа </w:t>
      </w:r>
      <w:proofErr w:type="gramStart"/>
      <w:r>
        <w:rPr>
          <w:szCs w:val="28"/>
        </w:rPr>
        <w:t>обучающихся</w:t>
      </w:r>
      <w:proofErr w:type="gramEnd"/>
      <w:r>
        <w:rPr>
          <w:szCs w:val="28"/>
        </w:rPr>
        <w:t xml:space="preserve"> по охране труда и технике безопасности, пожарной безопасности, а также правилам внутреннего трудового распорядка;</w:t>
      </w:r>
    </w:p>
    <w:p w:rsidR="000778C2" w:rsidRDefault="004C680D">
      <w:pPr>
        <w:numPr>
          <w:ilvl w:val="0"/>
          <w:numId w:val="26"/>
        </w:numPr>
        <w:tabs>
          <w:tab w:val="left" w:pos="0"/>
          <w:tab w:val="left" w:pos="889"/>
          <w:tab w:val="left" w:pos="1070"/>
        </w:tabs>
        <w:ind w:left="0" w:firstLine="709"/>
        <w:jc w:val="both"/>
        <w:rPr>
          <w:szCs w:val="28"/>
        </w:rPr>
      </w:pPr>
      <w:r>
        <w:rPr>
          <w:szCs w:val="28"/>
        </w:rPr>
        <w:t>обеспечение безопасных условий труда прохождения практики, отвечающим санитарным правилам</w:t>
      </w:r>
      <w:r>
        <w:rPr>
          <w:szCs w:val="28"/>
        </w:rPr>
        <w:t xml:space="preserve"> и требованиям охраны труда;</w:t>
      </w:r>
    </w:p>
    <w:p w:rsidR="000778C2" w:rsidRDefault="004C680D">
      <w:pPr>
        <w:numPr>
          <w:ilvl w:val="0"/>
          <w:numId w:val="26"/>
        </w:numPr>
        <w:tabs>
          <w:tab w:val="left" w:pos="0"/>
          <w:tab w:val="left" w:pos="889"/>
          <w:tab w:val="left" w:pos="1070"/>
        </w:tabs>
        <w:ind w:left="0" w:firstLine="709"/>
        <w:jc w:val="both"/>
        <w:rPr>
          <w:szCs w:val="28"/>
        </w:rPr>
      </w:pPr>
      <w:r>
        <w:rPr>
          <w:szCs w:val="28"/>
        </w:rPr>
        <w:t>согласование рабочего графика и индивидуального задания;</w:t>
      </w:r>
    </w:p>
    <w:p w:rsidR="000778C2" w:rsidRDefault="004C680D">
      <w:pPr>
        <w:tabs>
          <w:tab w:val="left" w:pos="0"/>
        </w:tabs>
        <w:ind w:firstLine="709"/>
        <w:jc w:val="both"/>
        <w:rPr>
          <w:szCs w:val="28"/>
        </w:rPr>
      </w:pPr>
      <w:r>
        <w:rPr>
          <w:szCs w:val="28"/>
        </w:rPr>
        <w:t>4) организация прохождения практики, предоставление рабочего места;</w:t>
      </w:r>
    </w:p>
    <w:p w:rsidR="000778C2" w:rsidRDefault="004C680D">
      <w:pPr>
        <w:tabs>
          <w:tab w:val="left" w:pos="0"/>
          <w:tab w:val="left" w:pos="709"/>
        </w:tabs>
        <w:jc w:val="both"/>
      </w:pPr>
      <w:r>
        <w:rPr>
          <w:szCs w:val="28"/>
        </w:rPr>
        <w:t xml:space="preserve">          5</w:t>
      </w:r>
      <w:r>
        <w:rPr>
          <w:szCs w:val="28"/>
        </w:rPr>
        <w:t xml:space="preserve">) осуществление контроля за работой </w:t>
      </w:r>
      <w:proofErr w:type="gramStart"/>
      <w:r>
        <w:rPr>
          <w:szCs w:val="28"/>
        </w:rPr>
        <w:t>обучающихся</w:t>
      </w:r>
      <w:proofErr w:type="gramEnd"/>
      <w:r>
        <w:rPr>
          <w:szCs w:val="28"/>
        </w:rPr>
        <w:t>, консультирование по производственным вопросам</w:t>
      </w:r>
      <w:r>
        <w:t>.</w:t>
      </w:r>
    </w:p>
    <w:p w:rsidR="000778C2" w:rsidRDefault="000778C2">
      <w:pPr>
        <w:jc w:val="both"/>
      </w:pPr>
    </w:p>
    <w:p w:rsidR="000778C2" w:rsidRDefault="004C680D">
      <w:pPr>
        <w:jc w:val="center"/>
        <w:rPr>
          <w:szCs w:val="28"/>
        </w:rPr>
      </w:pPr>
      <w:r>
        <w:rPr>
          <w:b/>
          <w:szCs w:val="28"/>
        </w:rPr>
        <w:t xml:space="preserve">13. ОРГАНИЗАЦИЯ И ПРОВЕДЕНИЕ ПРАКТИКИ ДЛЯ ЛИЦ С </w:t>
      </w:r>
      <w:r>
        <w:rPr>
          <w:b/>
          <w:szCs w:val="28"/>
        </w:rPr>
        <w:br w:type="textWrapping" w:clear="all"/>
      </w:r>
      <w:r>
        <w:rPr>
          <w:b/>
          <w:szCs w:val="28"/>
        </w:rPr>
        <w:t>ОГРАНИЧЕННЫМИ ВОЗМОЖНОСТЯМИ ЗДОРОВЬЯ</w:t>
      </w:r>
    </w:p>
    <w:p w:rsidR="000778C2" w:rsidRDefault="000778C2">
      <w:pPr>
        <w:tabs>
          <w:tab w:val="left" w:pos="1890"/>
        </w:tabs>
        <w:ind w:firstLine="720"/>
        <w:jc w:val="center"/>
        <w:rPr>
          <w:szCs w:val="28"/>
        </w:rPr>
      </w:pPr>
    </w:p>
    <w:p w:rsidR="000778C2" w:rsidRDefault="004C680D">
      <w:pPr>
        <w:ind w:firstLine="851"/>
        <w:jc w:val="both"/>
        <w:rPr>
          <w:szCs w:val="28"/>
        </w:rPr>
      </w:pPr>
      <w:proofErr w:type="gramStart"/>
      <w:r>
        <w:rPr>
          <w:szCs w:val="28"/>
        </w:rPr>
        <w:t>Выполнение заданий практики обучающимися с ограниченными возможностями з</w:t>
      </w:r>
      <w:r>
        <w:rPr>
          <w:szCs w:val="28"/>
        </w:rPr>
        <w:t>доровья (ОВЗ) осуществляется с учетом особенностей психофизического развития, индивидуальных возможностей и состояния здоровья таких обучающихся, рекомендации медико-социальной экспертизы, а также индивидуальной программе реабилитации, относительно рекомен</w:t>
      </w:r>
      <w:r>
        <w:rPr>
          <w:szCs w:val="28"/>
        </w:rPr>
        <w:t>дованных условий и видов труда.</w:t>
      </w:r>
      <w:proofErr w:type="gramEnd"/>
    </w:p>
    <w:p w:rsidR="000778C2" w:rsidRDefault="000778C2">
      <w:pPr>
        <w:ind w:firstLine="851"/>
        <w:jc w:val="right"/>
        <w:rPr>
          <w:szCs w:val="28"/>
        </w:rPr>
      </w:pPr>
    </w:p>
    <w:p w:rsidR="000778C2" w:rsidRDefault="004C680D">
      <w:pPr>
        <w:shd w:val="clear" w:color="auto" w:fill="FFFFFF"/>
        <w:jc w:val="right"/>
        <w:rPr>
          <w:szCs w:val="28"/>
        </w:rPr>
      </w:pPr>
      <w:r>
        <w:rPr>
          <w:szCs w:val="28"/>
        </w:rPr>
        <w:br w:type="page" w:clear="all"/>
      </w:r>
      <w:r>
        <w:rPr>
          <w:szCs w:val="28"/>
        </w:rPr>
        <w:lastRenderedPageBreak/>
        <w:t>Приложение 1</w:t>
      </w:r>
    </w:p>
    <w:tbl>
      <w:tblPr>
        <w:tblW w:w="10031" w:type="dxa"/>
        <w:tblLayout w:type="fixed"/>
        <w:tblLook w:val="04A0" w:firstRow="1" w:lastRow="0" w:firstColumn="1" w:lastColumn="0" w:noHBand="0" w:noVBand="1"/>
      </w:tblPr>
      <w:tblGrid>
        <w:gridCol w:w="1384"/>
        <w:gridCol w:w="425"/>
        <w:gridCol w:w="7467"/>
        <w:gridCol w:w="330"/>
        <w:gridCol w:w="425"/>
      </w:tblGrid>
      <w:tr w:rsidR="000778C2">
        <w:trPr>
          <w:gridAfter w:val="2"/>
          <w:wAfter w:w="755" w:type="dxa"/>
        </w:trPr>
        <w:tc>
          <w:tcPr>
            <w:tcW w:w="13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778C2" w:rsidRDefault="004C680D">
            <w:pPr>
              <w:rPr>
                <w:rFonts w:ascii="Calibri" w:eastAsia="Calibri" w:hAnsi="Calibri"/>
                <w:sz w:val="22"/>
                <w:szCs w:val="22"/>
                <w:lang w:val="en-US"/>
              </w:rPr>
            </w:pPr>
            <w:r>
              <w:rPr>
                <w:noProof/>
                <w:lang w:eastAsia="ru-RU"/>
              </w:rPr>
              <mc:AlternateContent>
                <mc:Choice Requires="wpg">
                  <w:drawing>
                    <wp:inline distT="0" distB="0" distL="0" distR="0">
                      <wp:extent cx="884067" cy="1244265"/>
                      <wp:effectExtent l="0" t="0" r="0" b="0"/>
                      <wp:docPr id="5" name="_x0000_i1031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884066" cy="12442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 xmlns:w15="http://schemas.microsoft.com/office/word/2012/wordml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" o:spid="_x0000_s4" type="#_x0000_t75" style="width:69.61pt;height:97.97pt;mso-wrap-distance-left:0.00pt;mso-wrap-distance-top:0.00pt;mso-wrap-distance-right:0.00pt;mso-wrap-distance-bottom:0.00pt;" stroked="f">
                      <v:path textboxrect="0,0,0,0"/>
                      <v:imagedata r:id="rId22" o:title=""/>
                    </v:shape>
                  </w:pict>
                </mc:Fallback>
              </mc:AlternateContent>
            </w:r>
          </w:p>
        </w:tc>
        <w:tc>
          <w:tcPr>
            <w:tcW w:w="7892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778C2" w:rsidRDefault="000778C2">
            <w:pPr>
              <w:rPr>
                <w:rFonts w:eastAsia="Calibri"/>
                <w:b/>
                <w:lang w:val="en-US"/>
              </w:rPr>
            </w:pPr>
          </w:p>
          <w:p w:rsidR="000778C2" w:rsidRDefault="004C680D">
            <w:pPr>
              <w:spacing w:line="360" w:lineRule="auto"/>
              <w:ind w:left="-261"/>
              <w:jc w:val="center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>Автономная некоммерческая образовательная организация</w:t>
            </w:r>
          </w:p>
          <w:p w:rsidR="000778C2" w:rsidRDefault="004C680D">
            <w:pPr>
              <w:spacing w:line="360" w:lineRule="auto"/>
              <w:jc w:val="center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>высшего образования Центросоюза Российской Федерации</w:t>
            </w:r>
          </w:p>
          <w:p w:rsidR="000778C2" w:rsidRDefault="004C680D">
            <w:pPr>
              <w:spacing w:line="360" w:lineRule="auto"/>
              <w:jc w:val="center"/>
              <w:rPr>
                <w:rFonts w:eastAsia="Calibri"/>
                <w:szCs w:val="28"/>
              </w:rPr>
            </w:pPr>
            <w:r>
              <w:rPr>
                <w:rFonts w:eastAsia="Calibri"/>
                <w:b/>
                <w:szCs w:val="28"/>
              </w:rPr>
              <w:t>«Сибирский университет потребительской кооперации»</w:t>
            </w:r>
          </w:p>
        </w:tc>
      </w:tr>
      <w:tr w:rsidR="000778C2">
        <w:trPr>
          <w:gridAfter w:val="1"/>
          <w:wAfter w:w="425" w:type="dxa"/>
        </w:trPr>
        <w:tc>
          <w:tcPr>
            <w:tcW w:w="1809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778C2" w:rsidRDefault="000778C2"/>
        </w:tc>
        <w:tc>
          <w:tcPr>
            <w:tcW w:w="7797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778C2" w:rsidRDefault="000778C2"/>
        </w:tc>
      </w:tr>
      <w:tr w:rsidR="000778C2">
        <w:trPr>
          <w:trHeight w:val="425"/>
        </w:trPr>
        <w:tc>
          <w:tcPr>
            <w:tcW w:w="9923" w:type="dxa"/>
            <w:gridSpan w:val="5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Layout w:type="fixed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0778C2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778C2" w:rsidRDefault="004C680D">
                  <w:r>
                    <w:tab/>
                    <w:t>Кафедра ______информатики</w:t>
                  </w:r>
                  <w:r>
                    <w:t>____________________________</w:t>
                  </w:r>
                </w:p>
                <w:p w:rsidR="000778C2" w:rsidRDefault="000778C2"/>
                <w:p w:rsidR="000778C2" w:rsidRDefault="000778C2"/>
                <w:p w:rsidR="000778C2" w:rsidRDefault="004C680D">
                  <w:pPr>
                    <w:jc w:val="center"/>
                    <w:rPr>
                      <w:sz w:val="36"/>
                    </w:rPr>
                  </w:pPr>
                  <w:r>
                    <w:rPr>
                      <w:b/>
                      <w:sz w:val="36"/>
                    </w:rPr>
                    <w:t>ОТЧЕТ ОБ ЭКСПЛУАТАЦИОННОЙ  ПРАКТИКЕ</w:t>
                  </w:r>
                </w:p>
                <w:p w:rsidR="000778C2" w:rsidRDefault="004C680D">
                  <w:pPr>
                    <w:jc w:val="center"/>
                    <w:rPr>
                      <w:i/>
                      <w:sz w:val="18"/>
                      <w:szCs w:val="18"/>
                    </w:rPr>
                  </w:pPr>
                  <w:r>
                    <w:rPr>
                      <w:i/>
                      <w:sz w:val="18"/>
                      <w:szCs w:val="18"/>
                    </w:rPr>
                    <w:t>(наименование практики)</w:t>
                  </w:r>
                </w:p>
                <w:p w:rsidR="000778C2" w:rsidRDefault="000778C2">
                  <w:pPr>
                    <w:rPr>
                      <w:sz w:val="32"/>
                    </w:rPr>
                  </w:pPr>
                </w:p>
                <w:p w:rsidR="000778C2" w:rsidRDefault="004C680D">
                  <w:pPr>
                    <w:rPr>
                      <w:sz w:val="32"/>
                    </w:rPr>
                  </w:pPr>
                  <w:r>
                    <w:rPr>
                      <w:sz w:val="32"/>
                    </w:rPr>
                    <w:t>Место прохождения практики ________________________________</w:t>
                  </w:r>
                </w:p>
                <w:p w:rsidR="000778C2" w:rsidRDefault="004C680D">
                  <w:pPr>
                    <w:rPr>
                      <w:sz w:val="32"/>
                    </w:rPr>
                  </w:pPr>
                  <w:r>
                    <w:rPr>
                      <w:sz w:val="32"/>
                    </w:rPr>
                    <w:t>__________________________________________________________</w:t>
                  </w:r>
                </w:p>
                <w:p w:rsidR="000778C2" w:rsidRDefault="004C680D">
                  <w:pPr>
                    <w:ind w:left="2160" w:firstLine="720"/>
                    <w:jc w:val="both"/>
                    <w:rPr>
                      <w:i/>
                    </w:rPr>
                  </w:pPr>
                  <w:r>
                    <w:rPr>
                      <w:i/>
                    </w:rPr>
                    <w:t>(наименование организации (предприятия))</w:t>
                  </w:r>
                </w:p>
                <w:p w:rsidR="000778C2" w:rsidRDefault="000778C2">
                  <w:pPr>
                    <w:rPr>
                      <w:sz w:val="32"/>
                    </w:rPr>
                  </w:pPr>
                </w:p>
                <w:p w:rsidR="000778C2" w:rsidRDefault="000778C2">
                  <w:pPr>
                    <w:rPr>
                      <w:sz w:val="32"/>
                    </w:rPr>
                  </w:pPr>
                </w:p>
                <w:p w:rsidR="000778C2" w:rsidRDefault="000778C2">
                  <w:pPr>
                    <w:rPr>
                      <w:sz w:val="32"/>
                    </w:rPr>
                  </w:pPr>
                </w:p>
                <w:p w:rsidR="000778C2" w:rsidRDefault="000778C2">
                  <w:pPr>
                    <w:rPr>
                      <w:sz w:val="32"/>
                    </w:rPr>
                  </w:pPr>
                </w:p>
                <w:p w:rsidR="000778C2" w:rsidRDefault="000778C2">
                  <w:pPr>
                    <w:rPr>
                      <w:sz w:val="32"/>
                    </w:rPr>
                  </w:pPr>
                </w:p>
                <w:p w:rsidR="000778C2" w:rsidRDefault="004C680D">
                  <w:pPr>
                    <w:ind w:firstLine="5103"/>
                  </w:pPr>
                  <w:r>
                    <w:t>Обучающегос</w:t>
                  </w:r>
                  <w:proofErr w:type="gramStart"/>
                  <w:r>
                    <w:t>я(</w:t>
                  </w:r>
                  <w:proofErr w:type="spellStart"/>
                  <w:proofErr w:type="gramEnd"/>
                  <w:r>
                    <w:t>ейся</w:t>
                  </w:r>
                  <w:proofErr w:type="spellEnd"/>
                  <w:r>
                    <w:t>)_______ курса</w:t>
                  </w:r>
                </w:p>
                <w:p w:rsidR="000778C2" w:rsidRDefault="004C680D">
                  <w:pPr>
                    <w:spacing w:line="240" w:lineRule="atLeast"/>
                    <w:ind w:firstLine="5103"/>
                    <w:rPr>
                      <w:sz w:val="32"/>
                    </w:rPr>
                  </w:pPr>
                  <w:r>
                    <w:rPr>
                      <w:sz w:val="32"/>
                    </w:rPr>
                    <w:t>__________________________</w:t>
                  </w:r>
                </w:p>
                <w:p w:rsidR="000778C2" w:rsidRDefault="004C680D">
                  <w:pPr>
                    <w:spacing w:line="240" w:lineRule="atLeast"/>
                    <w:ind w:left="6480"/>
                    <w:rPr>
                      <w:i/>
                      <w:sz w:val="20"/>
                    </w:rPr>
                  </w:pPr>
                  <w:r>
                    <w:rPr>
                      <w:i/>
                      <w:sz w:val="20"/>
                    </w:rPr>
                    <w:t>(Фамилия И.О.)</w:t>
                  </w:r>
                </w:p>
                <w:p w:rsidR="000778C2" w:rsidRDefault="004C680D">
                  <w:pPr>
                    <w:spacing w:line="240" w:lineRule="atLeast"/>
                    <w:ind w:firstLine="5103"/>
                  </w:pPr>
                  <w:r>
                    <w:t>______________________________</w:t>
                  </w:r>
                </w:p>
                <w:p w:rsidR="000778C2" w:rsidRDefault="004C680D">
                  <w:pPr>
                    <w:ind w:left="6480"/>
                    <w:rPr>
                      <w:i/>
                      <w:sz w:val="20"/>
                    </w:rPr>
                  </w:pPr>
                  <w:r>
                    <w:rPr>
                      <w:i/>
                      <w:sz w:val="20"/>
                    </w:rPr>
                    <w:t>(группа, шифр)</w:t>
                  </w:r>
                </w:p>
                <w:p w:rsidR="000778C2" w:rsidRDefault="004C680D">
                  <w:pPr>
                    <w:ind w:right="-144" w:firstLine="5103"/>
                  </w:pPr>
                  <w:r>
                    <w:t>Руководитель практики  _________</w:t>
                  </w:r>
                </w:p>
                <w:p w:rsidR="000778C2" w:rsidRDefault="004C680D">
                  <w:pPr>
                    <w:ind w:firstLine="5103"/>
                  </w:pPr>
                  <w:r>
                    <w:t>______________________________</w:t>
                  </w:r>
                </w:p>
                <w:p w:rsidR="000778C2" w:rsidRDefault="004C680D">
                  <w:pPr>
                    <w:ind w:firstLine="5103"/>
                    <w:rPr>
                      <w:i/>
                      <w:sz w:val="20"/>
                    </w:rPr>
                  </w:pPr>
                  <w:r>
                    <w:rPr>
                      <w:i/>
                      <w:sz w:val="20"/>
                    </w:rPr>
                    <w:t xml:space="preserve">       (должность, ученое звание, ученая степень)</w:t>
                  </w:r>
                </w:p>
                <w:p w:rsidR="000778C2" w:rsidRDefault="004C680D">
                  <w:pPr>
                    <w:ind w:firstLine="5103"/>
                  </w:pPr>
                  <w:r>
                    <w:t>_____________________</w:t>
                  </w:r>
                  <w:r>
                    <w:t>_________</w:t>
                  </w:r>
                </w:p>
                <w:p w:rsidR="000778C2" w:rsidRDefault="004C680D">
                  <w:pPr>
                    <w:spacing w:line="360" w:lineRule="auto"/>
                    <w:ind w:left="1377" w:firstLine="5103"/>
                    <w:rPr>
                      <w:i/>
                      <w:sz w:val="20"/>
                    </w:rPr>
                  </w:pPr>
                  <w:r>
                    <w:rPr>
                      <w:i/>
                      <w:sz w:val="20"/>
                    </w:rPr>
                    <w:t xml:space="preserve"> (Фамилия И.О.)</w:t>
                  </w:r>
                </w:p>
                <w:p w:rsidR="000778C2" w:rsidRDefault="004C680D">
                  <w:pPr>
                    <w:spacing w:line="240" w:lineRule="atLeast"/>
                    <w:ind w:right="-144" w:firstLine="5103"/>
                  </w:pPr>
                  <w:r>
                    <w:t>Оценка после защиты ___________</w:t>
                  </w:r>
                </w:p>
                <w:p w:rsidR="000778C2" w:rsidRDefault="000778C2">
                  <w:pPr>
                    <w:spacing w:line="360" w:lineRule="auto"/>
                    <w:ind w:right="-144" w:firstLine="5103"/>
                    <w:rPr>
                      <w:sz w:val="10"/>
                      <w:szCs w:val="10"/>
                    </w:rPr>
                  </w:pPr>
                </w:p>
                <w:p w:rsidR="000778C2" w:rsidRDefault="004C680D">
                  <w:pPr>
                    <w:spacing w:line="360" w:lineRule="auto"/>
                    <w:ind w:right="-144" w:firstLine="5103"/>
                  </w:pPr>
                  <w:r>
                    <w:t>Дата защиты___________________</w:t>
                  </w:r>
                </w:p>
                <w:p w:rsidR="000778C2" w:rsidRDefault="000778C2">
                  <w:pPr>
                    <w:tabs>
                      <w:tab w:val="left" w:pos="5103"/>
                    </w:tabs>
                  </w:pPr>
                </w:p>
                <w:p w:rsidR="000778C2" w:rsidRDefault="000778C2">
                  <w:pPr>
                    <w:tabs>
                      <w:tab w:val="left" w:pos="5103"/>
                    </w:tabs>
                  </w:pPr>
                </w:p>
                <w:p w:rsidR="000778C2" w:rsidRDefault="000778C2">
                  <w:pPr>
                    <w:tabs>
                      <w:tab w:val="left" w:pos="5103"/>
                    </w:tabs>
                  </w:pPr>
                </w:p>
                <w:p w:rsidR="000778C2" w:rsidRDefault="004C680D">
                  <w:pPr>
                    <w:jc w:val="center"/>
                  </w:pPr>
                  <w:r>
                    <w:t xml:space="preserve">Новосибирск </w:t>
                  </w:r>
                </w:p>
                <w:p w:rsidR="000778C2" w:rsidRDefault="004C680D">
                  <w:pPr>
                    <w:jc w:val="center"/>
                  </w:pPr>
                  <w:r>
                    <w:t>20___</w:t>
                  </w:r>
                </w:p>
                <w:p w:rsidR="000778C2" w:rsidRDefault="000778C2">
                  <w:pPr>
                    <w:jc w:val="center"/>
                  </w:pPr>
                </w:p>
              </w:tc>
            </w:tr>
          </w:tbl>
          <w:p w:rsidR="000778C2" w:rsidRDefault="000778C2"/>
        </w:tc>
      </w:tr>
    </w:tbl>
    <w:p w:rsidR="000778C2" w:rsidRDefault="000778C2">
      <w:pPr>
        <w:ind w:firstLine="720"/>
      </w:pPr>
    </w:p>
    <w:p w:rsidR="000778C2" w:rsidRDefault="000778C2">
      <w:pPr>
        <w:widowControl w:val="0"/>
        <w:jc w:val="center"/>
        <w:rPr>
          <w:vertAlign w:val="superscript"/>
        </w:rPr>
      </w:pPr>
    </w:p>
    <w:p w:rsidR="000778C2" w:rsidRDefault="000778C2"/>
    <w:p w:rsidR="000778C2" w:rsidRDefault="004C680D">
      <w:pPr>
        <w:shd w:val="clear" w:color="auto" w:fill="FFFFFF"/>
        <w:jc w:val="right"/>
        <w:rPr>
          <w:szCs w:val="28"/>
        </w:rPr>
      </w:pPr>
      <w:r>
        <w:br w:type="page" w:clear="all"/>
      </w:r>
      <w:r>
        <w:rPr>
          <w:szCs w:val="28"/>
        </w:rPr>
        <w:lastRenderedPageBreak/>
        <w:t>Приложение 2</w:t>
      </w:r>
    </w:p>
    <w:p w:rsidR="000778C2" w:rsidRDefault="000778C2">
      <w:pPr>
        <w:widowControl w:val="0"/>
        <w:jc w:val="center"/>
      </w:pPr>
    </w:p>
    <w:p w:rsidR="000778C2" w:rsidRDefault="004C680D">
      <w:pPr>
        <w:widowControl w:val="0"/>
        <w:jc w:val="center"/>
        <w:rPr>
          <w:color w:val="000000"/>
          <w:spacing w:val="-20"/>
          <w:sz w:val="24"/>
          <w:szCs w:val="24"/>
          <w:lang w:eastAsia="ru-RU"/>
        </w:rPr>
      </w:pPr>
      <w:r>
        <w:rPr>
          <w:color w:val="000000"/>
          <w:spacing w:val="-20"/>
          <w:sz w:val="24"/>
          <w:szCs w:val="24"/>
          <w:lang w:eastAsia="ru-RU"/>
        </w:rPr>
        <w:t xml:space="preserve">Автономная некоммерческая образовательная организация </w:t>
      </w:r>
      <w:proofErr w:type="gramStart"/>
      <w:r>
        <w:rPr>
          <w:color w:val="000000"/>
          <w:spacing w:val="-20"/>
          <w:sz w:val="24"/>
          <w:szCs w:val="24"/>
          <w:lang w:eastAsia="ru-RU"/>
        </w:rPr>
        <w:t>высшего</w:t>
      </w:r>
      <w:proofErr w:type="gramEnd"/>
      <w:r>
        <w:rPr>
          <w:color w:val="000000"/>
          <w:spacing w:val="-20"/>
          <w:sz w:val="24"/>
          <w:szCs w:val="24"/>
          <w:lang w:eastAsia="ru-RU"/>
        </w:rPr>
        <w:t xml:space="preserve"> образования</w:t>
      </w:r>
    </w:p>
    <w:p w:rsidR="000778C2" w:rsidRDefault="004C680D">
      <w:pPr>
        <w:widowControl w:val="0"/>
        <w:jc w:val="center"/>
        <w:rPr>
          <w:color w:val="000000"/>
          <w:sz w:val="24"/>
          <w:szCs w:val="24"/>
          <w:lang w:eastAsia="ru-RU"/>
        </w:rPr>
      </w:pPr>
      <w:r>
        <w:rPr>
          <w:color w:val="000000"/>
          <w:spacing w:val="-20"/>
          <w:sz w:val="24"/>
          <w:szCs w:val="24"/>
          <w:lang w:eastAsia="ru-RU"/>
        </w:rPr>
        <w:t>Центросоюза Российской Федерации</w:t>
      </w:r>
      <w:r>
        <w:rPr>
          <w:color w:val="000000"/>
          <w:spacing w:val="-20"/>
          <w:sz w:val="24"/>
          <w:szCs w:val="24"/>
          <w:lang w:eastAsia="ru-RU"/>
        </w:rPr>
        <w:br w:type="textWrapping" w:clear="all"/>
      </w:r>
      <w:r>
        <w:rPr>
          <w:color w:val="000000"/>
          <w:spacing w:val="-20"/>
          <w:sz w:val="24"/>
          <w:szCs w:val="24"/>
          <w:lang w:eastAsia="ru-RU"/>
        </w:rPr>
        <w:t>«Сибирский университет потребительской кооперации»</w:t>
      </w:r>
    </w:p>
    <w:p w:rsidR="000778C2" w:rsidRDefault="000778C2">
      <w:pPr>
        <w:keepNext/>
        <w:jc w:val="center"/>
        <w:outlineLvl w:val="2"/>
        <w:rPr>
          <w:rFonts w:eastAsia="Calibri"/>
          <w:b/>
          <w:sz w:val="24"/>
          <w:szCs w:val="24"/>
          <w:lang w:eastAsia="ru-RU"/>
        </w:rPr>
      </w:pPr>
    </w:p>
    <w:p w:rsidR="000778C2" w:rsidRDefault="004C680D">
      <w:pPr>
        <w:keepNext/>
        <w:jc w:val="center"/>
        <w:outlineLvl w:val="2"/>
        <w:rPr>
          <w:rFonts w:eastAsia="Calibri"/>
          <w:b/>
          <w:sz w:val="24"/>
          <w:szCs w:val="24"/>
          <w:lang w:eastAsia="ru-RU"/>
        </w:rPr>
      </w:pPr>
      <w:r>
        <w:rPr>
          <w:rFonts w:eastAsia="Calibri"/>
          <w:b/>
          <w:sz w:val="24"/>
          <w:szCs w:val="24"/>
          <w:lang w:eastAsia="ru-RU"/>
        </w:rPr>
        <w:t>РАБОЧИЙ ГРАФИК И ИНДИВИДУАЛЬНОЕ ЗАДАНИЕ</w:t>
      </w:r>
    </w:p>
    <w:p w:rsidR="000778C2" w:rsidRDefault="000778C2">
      <w:pPr>
        <w:shd w:val="clear" w:color="auto" w:fill="FFFFFF"/>
        <w:tabs>
          <w:tab w:val="left" w:leader="underscore" w:pos="2326"/>
          <w:tab w:val="left" w:leader="underscore" w:pos="6098"/>
          <w:tab w:val="left" w:leader="underscore" w:pos="8489"/>
        </w:tabs>
        <w:jc w:val="center"/>
        <w:rPr>
          <w:i/>
          <w:spacing w:val="1"/>
          <w:sz w:val="18"/>
          <w:lang w:eastAsia="ru-RU"/>
        </w:rPr>
      </w:pPr>
    </w:p>
    <w:p w:rsidR="000778C2" w:rsidRDefault="004C680D">
      <w:pPr>
        <w:shd w:val="clear" w:color="auto" w:fill="FFFFFF"/>
        <w:tabs>
          <w:tab w:val="left" w:leader="underscore" w:pos="2326"/>
          <w:tab w:val="left" w:leader="underscore" w:pos="6098"/>
          <w:tab w:val="left" w:leader="underscore" w:pos="8489"/>
        </w:tabs>
        <w:jc w:val="center"/>
        <w:rPr>
          <w:i/>
          <w:spacing w:val="1"/>
          <w:sz w:val="18"/>
          <w:lang w:eastAsia="ru-RU"/>
        </w:rPr>
      </w:pPr>
      <w:r>
        <w:rPr>
          <w:i/>
          <w:spacing w:val="1"/>
          <w:sz w:val="18"/>
          <w:lang w:eastAsia="ru-RU"/>
        </w:rPr>
        <w:tab/>
      </w:r>
      <w:r>
        <w:rPr>
          <w:i/>
          <w:spacing w:val="1"/>
          <w:sz w:val="18"/>
          <w:lang w:eastAsia="ru-RU"/>
        </w:rPr>
        <w:tab/>
      </w:r>
      <w:r>
        <w:rPr>
          <w:i/>
          <w:spacing w:val="1"/>
          <w:sz w:val="18"/>
          <w:lang w:eastAsia="ru-RU"/>
        </w:rPr>
        <w:tab/>
      </w:r>
      <w:r>
        <w:rPr>
          <w:i/>
          <w:spacing w:val="1"/>
          <w:sz w:val="18"/>
          <w:lang w:eastAsia="ru-RU"/>
        </w:rPr>
        <w:tab/>
      </w:r>
    </w:p>
    <w:p w:rsidR="000778C2" w:rsidRDefault="004C680D">
      <w:pPr>
        <w:shd w:val="clear" w:color="auto" w:fill="FFFFFF"/>
        <w:tabs>
          <w:tab w:val="left" w:leader="underscore" w:pos="2326"/>
          <w:tab w:val="left" w:leader="underscore" w:pos="6098"/>
          <w:tab w:val="left" w:leader="underscore" w:pos="8489"/>
        </w:tabs>
        <w:jc w:val="center"/>
        <w:rPr>
          <w:rFonts w:eastAsia="Calibri"/>
          <w:b/>
          <w:sz w:val="24"/>
          <w:szCs w:val="24"/>
          <w:lang w:eastAsia="ru-RU"/>
        </w:rPr>
      </w:pPr>
      <w:r>
        <w:rPr>
          <w:i/>
          <w:spacing w:val="1"/>
          <w:sz w:val="18"/>
          <w:lang w:eastAsia="ru-RU"/>
        </w:rPr>
        <w:t>(вид практики)</w:t>
      </w:r>
      <w:r>
        <w:rPr>
          <w:rFonts w:eastAsia="Calibri"/>
          <w:b/>
          <w:bCs/>
          <w:sz w:val="24"/>
          <w:szCs w:val="24"/>
          <w:lang w:eastAsia="ru-RU"/>
        </w:rPr>
        <w:t xml:space="preserve"> </w:t>
      </w:r>
    </w:p>
    <w:p w:rsidR="000778C2" w:rsidRDefault="004C680D">
      <w:pPr>
        <w:shd w:val="clear" w:color="auto" w:fill="FFFFFF"/>
        <w:tabs>
          <w:tab w:val="left" w:pos="3089"/>
          <w:tab w:val="left" w:leader="underscore" w:pos="8287"/>
        </w:tabs>
        <w:spacing w:line="312" w:lineRule="auto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>Ф.И.О. обучающегося____________________________</w:t>
      </w:r>
    </w:p>
    <w:p w:rsidR="000778C2" w:rsidRDefault="004C680D">
      <w:pPr>
        <w:shd w:val="clear" w:color="auto" w:fill="FFFFFF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>Факультет ______________________________</w:t>
      </w:r>
    </w:p>
    <w:p w:rsidR="000778C2" w:rsidRDefault="004C680D">
      <w:pPr>
        <w:widowControl w:val="0"/>
        <w:ind w:left="1416" w:firstLine="708"/>
        <w:rPr>
          <w:i/>
          <w:sz w:val="18"/>
          <w:szCs w:val="18"/>
        </w:rPr>
      </w:pPr>
      <w:r>
        <w:rPr>
          <w:i/>
          <w:sz w:val="18"/>
          <w:szCs w:val="18"/>
        </w:rPr>
        <w:t>(наименование подразделения)</w:t>
      </w:r>
    </w:p>
    <w:p w:rsidR="000778C2" w:rsidRDefault="004C680D">
      <w:pPr>
        <w:rPr>
          <w:sz w:val="24"/>
          <w:szCs w:val="24"/>
        </w:rPr>
      </w:pPr>
      <w:r>
        <w:rPr>
          <w:sz w:val="24"/>
          <w:szCs w:val="24"/>
        </w:rPr>
        <w:t>Группа ________________________________</w:t>
      </w:r>
    </w:p>
    <w:p w:rsidR="000778C2" w:rsidRDefault="004C680D">
      <w:pPr>
        <w:shd w:val="clear" w:color="auto" w:fill="FFFFFF"/>
        <w:rPr>
          <w:rFonts w:eastAsia="Calibri"/>
          <w:sz w:val="24"/>
          <w:szCs w:val="24"/>
          <w:lang w:eastAsia="ru-RU"/>
        </w:rPr>
      </w:pPr>
      <w:r>
        <w:rPr>
          <w:sz w:val="24"/>
          <w:szCs w:val="24"/>
        </w:rPr>
        <w:t xml:space="preserve">Кафедра </w:t>
      </w:r>
      <w:r>
        <w:rPr>
          <w:rFonts w:eastAsia="Calibri"/>
          <w:sz w:val="24"/>
          <w:szCs w:val="24"/>
          <w:lang w:eastAsia="ru-RU"/>
        </w:rPr>
        <w:t>_______________________________</w:t>
      </w:r>
    </w:p>
    <w:p w:rsidR="000778C2" w:rsidRDefault="004C680D">
      <w:pPr>
        <w:widowControl w:val="0"/>
        <w:ind w:left="1416" w:firstLine="708"/>
        <w:rPr>
          <w:i/>
          <w:sz w:val="18"/>
          <w:szCs w:val="18"/>
        </w:rPr>
      </w:pPr>
      <w:r>
        <w:rPr>
          <w:i/>
          <w:sz w:val="18"/>
          <w:szCs w:val="18"/>
        </w:rPr>
        <w:t>(наименование подразделения)</w:t>
      </w:r>
    </w:p>
    <w:p w:rsidR="000778C2" w:rsidRDefault="004C680D">
      <w:pPr>
        <w:shd w:val="clear" w:color="auto" w:fill="FFFFFF"/>
        <w:tabs>
          <w:tab w:val="left" w:pos="3089"/>
          <w:tab w:val="left" w:leader="underscore" w:pos="8287"/>
        </w:tabs>
        <w:rPr>
          <w:rFonts w:eastAsia="Calibri"/>
          <w:sz w:val="24"/>
          <w:szCs w:val="24"/>
          <w:lang w:eastAsia="ru-RU"/>
        </w:rPr>
      </w:pPr>
      <w:r>
        <w:rPr>
          <w:sz w:val="24"/>
          <w:szCs w:val="24"/>
        </w:rPr>
        <w:t xml:space="preserve">Направление подготовки: </w:t>
      </w:r>
      <w:r>
        <w:rPr>
          <w:rFonts w:eastAsia="Calibri"/>
          <w:bCs/>
          <w:sz w:val="24"/>
          <w:szCs w:val="24"/>
          <w:lang w:eastAsia="ru-RU"/>
        </w:rPr>
        <w:t>_______________________________</w:t>
      </w:r>
    </w:p>
    <w:p w:rsidR="000778C2" w:rsidRDefault="004C680D">
      <w:pPr>
        <w:widowControl w:val="0"/>
        <w:ind w:left="2832" w:firstLine="708"/>
        <w:rPr>
          <w:i/>
          <w:sz w:val="18"/>
          <w:szCs w:val="18"/>
        </w:rPr>
      </w:pPr>
      <w:r>
        <w:rPr>
          <w:i/>
          <w:sz w:val="18"/>
          <w:szCs w:val="18"/>
        </w:rPr>
        <w:t>(код, наименование)</w:t>
      </w:r>
    </w:p>
    <w:p w:rsidR="000778C2" w:rsidRDefault="004C680D">
      <w:pPr>
        <w:shd w:val="clear" w:color="auto" w:fill="FFFFFF"/>
        <w:tabs>
          <w:tab w:val="left" w:pos="3089"/>
          <w:tab w:val="left" w:leader="underscore" w:pos="8287"/>
        </w:tabs>
        <w:rPr>
          <w:rFonts w:eastAsia="Calibri"/>
          <w:i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 xml:space="preserve">Профиль (направленность) </w:t>
      </w:r>
      <w:r>
        <w:rPr>
          <w:rFonts w:eastAsia="Calibri"/>
          <w:i/>
          <w:sz w:val="24"/>
          <w:szCs w:val="24"/>
          <w:lang w:eastAsia="ru-RU"/>
        </w:rPr>
        <w:t>___________________________________</w:t>
      </w:r>
    </w:p>
    <w:p w:rsidR="000778C2" w:rsidRDefault="004C680D">
      <w:pPr>
        <w:widowControl w:val="0"/>
        <w:ind w:left="3540" w:firstLine="708"/>
        <w:rPr>
          <w:i/>
          <w:sz w:val="18"/>
          <w:szCs w:val="18"/>
        </w:rPr>
      </w:pPr>
      <w:r>
        <w:rPr>
          <w:i/>
          <w:sz w:val="18"/>
          <w:szCs w:val="18"/>
        </w:rPr>
        <w:t>(наименова</w:t>
      </w:r>
      <w:r>
        <w:rPr>
          <w:i/>
          <w:sz w:val="18"/>
          <w:szCs w:val="18"/>
        </w:rPr>
        <w:t>ние)</w:t>
      </w:r>
    </w:p>
    <w:p w:rsidR="000778C2" w:rsidRDefault="000778C2">
      <w:pPr>
        <w:rPr>
          <w:rFonts w:eastAsia="Calibri"/>
          <w:sz w:val="24"/>
          <w:szCs w:val="24"/>
          <w:lang w:eastAsia="ru-RU"/>
        </w:rPr>
      </w:pPr>
    </w:p>
    <w:p w:rsidR="000778C2" w:rsidRDefault="004C680D">
      <w:pPr>
        <w:numPr>
          <w:ilvl w:val="0"/>
          <w:numId w:val="24"/>
        </w:numPr>
        <w:ind w:left="426" w:hanging="284"/>
        <w:contextualSpacing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Сроки практики с ____________</w:t>
      </w:r>
      <w:r>
        <w:rPr>
          <w:rFonts w:eastAsia="Calibri"/>
          <w:color w:val="548DD4"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>по ______________________20___ г.</w:t>
      </w:r>
    </w:p>
    <w:p w:rsidR="000778C2" w:rsidRDefault="004C680D">
      <w:pPr>
        <w:numPr>
          <w:ilvl w:val="0"/>
          <w:numId w:val="24"/>
        </w:numPr>
        <w:ind w:left="426" w:hanging="284"/>
        <w:contextualSpacing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Место прохождения практики ________________________________.</w:t>
      </w:r>
    </w:p>
    <w:p w:rsidR="000778C2" w:rsidRDefault="004C680D">
      <w:pPr>
        <w:numPr>
          <w:ilvl w:val="0"/>
          <w:numId w:val="24"/>
        </w:numPr>
        <w:ind w:left="426" w:hanging="284"/>
        <w:contextualSpacing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Сроки сдачи студентом отчёта ________________________________.</w:t>
      </w:r>
    </w:p>
    <w:p w:rsidR="000778C2" w:rsidRDefault="004C680D">
      <w:pPr>
        <w:tabs>
          <w:tab w:val="left" w:pos="3731"/>
        </w:tabs>
        <w:ind w:left="426" w:hanging="284"/>
        <w:contextualSpacing/>
        <w:rPr>
          <w:rFonts w:eastAsia="Calibri"/>
          <w:i/>
          <w:sz w:val="18"/>
          <w:szCs w:val="18"/>
        </w:rPr>
      </w:pP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ab/>
      </w:r>
      <w:r>
        <w:rPr>
          <w:rFonts w:eastAsia="Calibri"/>
          <w:i/>
          <w:sz w:val="18"/>
          <w:szCs w:val="18"/>
        </w:rPr>
        <w:t>(указывается последний день практики)</w:t>
      </w:r>
    </w:p>
    <w:tbl>
      <w:tblPr>
        <w:tblW w:w="9497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9"/>
        <w:gridCol w:w="7626"/>
        <w:gridCol w:w="1162"/>
      </w:tblGrid>
      <w:tr w:rsidR="000778C2">
        <w:trPr>
          <w:trHeight w:val="247"/>
          <w:tblHeader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8C2" w:rsidRDefault="004C680D">
            <w:pPr>
              <w:contextualSpacing/>
              <w:jc w:val="center"/>
              <w:rPr>
                <w:rFonts w:eastAsia="Calibri"/>
                <w:b/>
                <w:sz w:val="18"/>
                <w:szCs w:val="18"/>
                <w:lang w:eastAsia="ru-RU"/>
              </w:rPr>
            </w:pPr>
            <w:r>
              <w:rPr>
                <w:rFonts w:eastAsia="Calibri"/>
                <w:b/>
                <w:sz w:val="18"/>
                <w:szCs w:val="18"/>
                <w:lang w:eastAsia="ru-RU"/>
              </w:rPr>
              <w:t xml:space="preserve">№ </w:t>
            </w:r>
            <w:proofErr w:type="gramStart"/>
            <w:r>
              <w:rPr>
                <w:rFonts w:eastAsia="Calibri"/>
                <w:b/>
                <w:sz w:val="18"/>
                <w:szCs w:val="18"/>
                <w:lang w:eastAsia="ru-RU"/>
              </w:rPr>
              <w:t>п</w:t>
            </w:r>
            <w:proofErr w:type="gramEnd"/>
            <w:r>
              <w:rPr>
                <w:rFonts w:eastAsia="Calibri"/>
                <w:b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8C2" w:rsidRDefault="004C680D">
            <w:pPr>
              <w:contextualSpacing/>
              <w:jc w:val="center"/>
              <w:rPr>
                <w:rFonts w:eastAsia="Calibri"/>
                <w:b/>
                <w:sz w:val="18"/>
                <w:szCs w:val="18"/>
                <w:lang w:eastAsia="ru-RU"/>
              </w:rPr>
            </w:pPr>
            <w:r>
              <w:rPr>
                <w:rFonts w:eastAsia="Calibri"/>
                <w:b/>
                <w:sz w:val="18"/>
                <w:szCs w:val="18"/>
                <w:lang w:eastAsia="ru-RU"/>
              </w:rPr>
              <w:t>Наименование работ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8C2" w:rsidRDefault="004C680D">
            <w:pPr>
              <w:contextualSpacing/>
              <w:jc w:val="center"/>
              <w:rPr>
                <w:rFonts w:eastAsia="Calibri"/>
                <w:b/>
                <w:sz w:val="18"/>
                <w:szCs w:val="18"/>
                <w:lang w:eastAsia="ru-RU"/>
              </w:rPr>
            </w:pPr>
            <w:r>
              <w:rPr>
                <w:rFonts w:eastAsia="Calibri"/>
                <w:b/>
                <w:sz w:val="18"/>
                <w:szCs w:val="18"/>
                <w:lang w:eastAsia="ru-RU"/>
              </w:rPr>
              <w:t>Срок</w:t>
            </w:r>
          </w:p>
        </w:tc>
      </w:tr>
      <w:tr w:rsidR="000778C2">
        <w:trPr>
          <w:trHeight w:val="25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8C2" w:rsidRDefault="004C680D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8C2" w:rsidRDefault="004C680D">
            <w:pPr>
              <w:contextualSpacing/>
              <w:jc w:val="both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Инструктаж по охране труда, технике безопасности, соблюдению производственной санитарии и гигиены труда, а также правилам внутреннего распорядка.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8C2" w:rsidRDefault="000778C2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</w:p>
        </w:tc>
      </w:tr>
      <w:tr w:rsidR="000778C2">
        <w:trPr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8C2" w:rsidRDefault="004C680D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8C2" w:rsidRDefault="000778C2">
            <w:pPr>
              <w:contextualSpacing/>
              <w:jc w:val="both"/>
              <w:rPr>
                <w:rFonts w:eastAsia="Calibri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8C2" w:rsidRDefault="000778C2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</w:p>
        </w:tc>
      </w:tr>
      <w:tr w:rsidR="000778C2">
        <w:trPr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8C2" w:rsidRDefault="004C680D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8C2" w:rsidRDefault="000778C2">
            <w:pPr>
              <w:contextualSpacing/>
              <w:jc w:val="both"/>
              <w:rPr>
                <w:rFonts w:eastAsia="Calibri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8C2" w:rsidRDefault="000778C2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</w:p>
        </w:tc>
      </w:tr>
      <w:tr w:rsidR="000778C2">
        <w:trPr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8C2" w:rsidRDefault="004C680D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626" w:type="dxa"/>
            <w:vAlign w:val="center"/>
          </w:tcPr>
          <w:p w:rsidR="000778C2" w:rsidRDefault="000778C2">
            <w:pPr>
              <w:jc w:val="both"/>
              <w:rPr>
                <w:rFonts w:eastAsia="Calibri"/>
                <w:sz w:val="24"/>
                <w:szCs w:val="24"/>
                <w:lang w:eastAsia="ru-RU"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8C2" w:rsidRDefault="000778C2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</w:p>
        </w:tc>
      </w:tr>
      <w:tr w:rsidR="000778C2">
        <w:trPr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778C2" w:rsidRDefault="004C680D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626" w:type="dxa"/>
            <w:vAlign w:val="center"/>
          </w:tcPr>
          <w:p w:rsidR="000778C2" w:rsidRDefault="000778C2">
            <w:pPr>
              <w:jc w:val="both"/>
              <w:rPr>
                <w:rFonts w:eastAsia="Calibri"/>
                <w:sz w:val="24"/>
                <w:szCs w:val="24"/>
                <w:lang w:eastAsia="ru-RU"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778C2" w:rsidRDefault="000778C2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</w:p>
        </w:tc>
      </w:tr>
      <w:tr w:rsidR="000778C2">
        <w:trPr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8C2" w:rsidRDefault="004C680D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626" w:type="dxa"/>
            <w:vAlign w:val="center"/>
          </w:tcPr>
          <w:p w:rsidR="000778C2" w:rsidRDefault="000778C2">
            <w:pPr>
              <w:jc w:val="both"/>
              <w:rPr>
                <w:rFonts w:eastAsia="Calibri"/>
                <w:sz w:val="24"/>
                <w:szCs w:val="24"/>
                <w:lang w:eastAsia="ru-RU"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8C2" w:rsidRDefault="000778C2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</w:p>
        </w:tc>
      </w:tr>
      <w:tr w:rsidR="000778C2">
        <w:trPr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8C2" w:rsidRDefault="004C680D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626" w:type="dxa"/>
            <w:vAlign w:val="center"/>
          </w:tcPr>
          <w:p w:rsidR="000778C2" w:rsidRDefault="000778C2">
            <w:pPr>
              <w:jc w:val="both"/>
              <w:rPr>
                <w:rFonts w:eastAsia="Calibri"/>
                <w:sz w:val="24"/>
                <w:szCs w:val="24"/>
                <w:lang w:eastAsia="ru-RU"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8C2" w:rsidRDefault="000778C2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</w:p>
        </w:tc>
      </w:tr>
      <w:tr w:rsidR="000778C2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8C2" w:rsidRDefault="004C680D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8C2" w:rsidRDefault="004C680D">
            <w:pPr>
              <w:ind w:right="-107" w:firstLine="3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Обобщение и систематизация полученной информации и результатов анализа данных. Оформление отчета по результатам практики.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8C2" w:rsidRDefault="000778C2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</w:p>
        </w:tc>
      </w:tr>
      <w:tr w:rsidR="000778C2">
        <w:trPr>
          <w:trHeight w:val="2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8C2" w:rsidRDefault="004C680D">
            <w:pPr>
              <w:contextualSpacing/>
              <w:jc w:val="center"/>
              <w:rPr>
                <w:rFonts w:eastAsia="Calibri"/>
                <w:sz w:val="20"/>
                <w:lang w:eastAsia="ru-RU"/>
              </w:rPr>
            </w:pPr>
            <w:r>
              <w:rPr>
                <w:rFonts w:eastAsia="Calibri"/>
                <w:sz w:val="20"/>
                <w:lang w:eastAsia="ru-RU"/>
              </w:rPr>
              <w:t>10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8C2" w:rsidRDefault="004C680D">
            <w:pPr>
              <w:ind w:right="-107" w:firstLine="3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Подготовка презентации к публичной защите отчета.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8C2" w:rsidRDefault="000778C2">
            <w:pPr>
              <w:contextualSpacing/>
              <w:jc w:val="center"/>
              <w:rPr>
                <w:rFonts w:eastAsia="Calibri"/>
                <w:sz w:val="20"/>
                <w:lang w:eastAsia="ru-RU"/>
              </w:rPr>
            </w:pPr>
          </w:p>
        </w:tc>
      </w:tr>
    </w:tbl>
    <w:p w:rsidR="000778C2" w:rsidRDefault="000778C2">
      <w:pPr>
        <w:spacing w:line="24" w:lineRule="atLeast"/>
        <w:rPr>
          <w:rFonts w:eastAsia="Calibri"/>
          <w:sz w:val="16"/>
          <w:szCs w:val="16"/>
          <w:lang w:eastAsia="ru-RU"/>
        </w:rPr>
      </w:pPr>
    </w:p>
    <w:p w:rsidR="000778C2" w:rsidRDefault="004C680D">
      <w:pPr>
        <w:spacing w:line="24" w:lineRule="atLeast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>Руководитель практик</w:t>
      </w:r>
    </w:p>
    <w:p w:rsidR="000778C2" w:rsidRDefault="004C680D">
      <w:pPr>
        <w:spacing w:line="24" w:lineRule="atLeast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 xml:space="preserve">от Университета                         </w:t>
      </w:r>
      <w:r>
        <w:rPr>
          <w:rFonts w:eastAsia="Calibri"/>
          <w:sz w:val="24"/>
          <w:szCs w:val="24"/>
          <w:lang w:eastAsia="ru-RU"/>
        </w:rPr>
        <w:t xml:space="preserve">   _____________________</w:t>
      </w:r>
      <w:r>
        <w:rPr>
          <w:rFonts w:eastAsia="Calibri"/>
          <w:color w:val="548DD4"/>
          <w:sz w:val="24"/>
          <w:szCs w:val="24"/>
          <w:lang w:eastAsia="ru-RU"/>
        </w:rPr>
        <w:t xml:space="preserve"> </w:t>
      </w:r>
      <w:r>
        <w:rPr>
          <w:rFonts w:eastAsia="Calibri"/>
          <w:sz w:val="24"/>
          <w:szCs w:val="24"/>
          <w:lang w:eastAsia="ru-RU"/>
        </w:rPr>
        <w:t>_______________ _________</w:t>
      </w:r>
    </w:p>
    <w:p w:rsidR="000778C2" w:rsidRDefault="004C680D">
      <w:pPr>
        <w:spacing w:line="24" w:lineRule="atLeast"/>
        <w:rPr>
          <w:rFonts w:eastAsia="Calibri"/>
          <w:i/>
          <w:sz w:val="18"/>
          <w:szCs w:val="24"/>
          <w:lang w:eastAsia="ru-RU"/>
        </w:rPr>
      </w:pPr>
      <w:r>
        <w:rPr>
          <w:rFonts w:eastAsia="Calibri"/>
          <w:i/>
          <w:sz w:val="18"/>
          <w:szCs w:val="24"/>
          <w:lang w:eastAsia="ru-RU"/>
        </w:rPr>
        <w:t xml:space="preserve">                                                                                        (фамилия, имя, отчество)          (подпись)                 (дата)</w:t>
      </w:r>
    </w:p>
    <w:p w:rsidR="000778C2" w:rsidRDefault="000778C2">
      <w:pPr>
        <w:spacing w:line="24" w:lineRule="atLeast"/>
        <w:rPr>
          <w:rFonts w:eastAsia="Calibri"/>
          <w:sz w:val="16"/>
          <w:szCs w:val="16"/>
          <w:lang w:eastAsia="ru-RU"/>
        </w:rPr>
      </w:pPr>
    </w:p>
    <w:p w:rsidR="000778C2" w:rsidRDefault="004C680D">
      <w:pPr>
        <w:spacing w:line="24" w:lineRule="atLeast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 xml:space="preserve">Задание принял к исполнению </w:t>
      </w:r>
      <w:r>
        <w:rPr>
          <w:rFonts w:eastAsia="Calibri"/>
          <w:sz w:val="24"/>
          <w:szCs w:val="24"/>
          <w:lang w:eastAsia="ru-RU"/>
        </w:rPr>
        <w:tab/>
        <w:t>____________________</w:t>
      </w:r>
      <w:r>
        <w:rPr>
          <w:rFonts w:eastAsia="Calibri"/>
          <w:sz w:val="24"/>
          <w:szCs w:val="24"/>
          <w:lang w:eastAsia="ru-RU"/>
        </w:rPr>
        <w:t xml:space="preserve">   ____________  __________</w:t>
      </w:r>
    </w:p>
    <w:p w:rsidR="000778C2" w:rsidRDefault="004C680D">
      <w:pPr>
        <w:spacing w:line="24" w:lineRule="atLeast"/>
        <w:rPr>
          <w:rFonts w:eastAsia="Calibri"/>
          <w:i/>
          <w:sz w:val="18"/>
          <w:szCs w:val="24"/>
          <w:lang w:eastAsia="ru-RU"/>
        </w:rPr>
      </w:pPr>
      <w:r>
        <w:rPr>
          <w:rFonts w:eastAsia="Calibri"/>
          <w:i/>
          <w:sz w:val="24"/>
          <w:szCs w:val="24"/>
          <w:lang w:eastAsia="ru-RU"/>
        </w:rPr>
        <w:t xml:space="preserve">                                                    </w:t>
      </w:r>
      <w:r>
        <w:rPr>
          <w:rFonts w:eastAsia="Calibri"/>
          <w:i/>
          <w:sz w:val="24"/>
          <w:szCs w:val="24"/>
          <w:lang w:eastAsia="ru-RU"/>
        </w:rPr>
        <w:tab/>
        <w:t xml:space="preserve">    </w:t>
      </w:r>
      <w:r>
        <w:rPr>
          <w:rFonts w:eastAsia="Calibri"/>
          <w:i/>
          <w:sz w:val="18"/>
          <w:szCs w:val="24"/>
          <w:lang w:eastAsia="ru-RU"/>
        </w:rPr>
        <w:t>(фамилия, имя, отчество)                 (подпись)                (дата)</w:t>
      </w:r>
    </w:p>
    <w:p w:rsidR="000778C2" w:rsidRDefault="000778C2">
      <w:pPr>
        <w:spacing w:line="24" w:lineRule="atLeast"/>
        <w:rPr>
          <w:rFonts w:eastAsia="Calibri"/>
          <w:sz w:val="16"/>
          <w:szCs w:val="16"/>
          <w:lang w:eastAsia="ru-RU"/>
        </w:rPr>
      </w:pPr>
    </w:p>
    <w:p w:rsidR="000778C2" w:rsidRDefault="004C680D">
      <w:pPr>
        <w:spacing w:line="24" w:lineRule="atLeast"/>
        <w:rPr>
          <w:rFonts w:eastAsia="Calibri"/>
          <w:sz w:val="24"/>
          <w:szCs w:val="24"/>
          <w:lang w:eastAsia="ru-RU"/>
        </w:rPr>
      </w:pPr>
      <w:proofErr w:type="spellStart"/>
      <w:r>
        <w:rPr>
          <w:rFonts w:eastAsia="Calibri"/>
          <w:sz w:val="24"/>
          <w:szCs w:val="24"/>
          <w:lang w:eastAsia="ru-RU"/>
        </w:rPr>
        <w:t>Соруководитель</w:t>
      </w:r>
      <w:proofErr w:type="spellEnd"/>
      <w:r>
        <w:rPr>
          <w:rFonts w:eastAsia="Calibri"/>
          <w:sz w:val="24"/>
          <w:szCs w:val="24"/>
          <w:lang w:eastAsia="ru-RU"/>
        </w:rPr>
        <w:t xml:space="preserve"> практики от </w:t>
      </w:r>
      <w:r>
        <w:rPr>
          <w:rFonts w:eastAsia="Calibri"/>
          <w:sz w:val="24"/>
          <w:szCs w:val="24"/>
          <w:lang w:eastAsia="ru-RU"/>
        </w:rPr>
        <w:br w:type="textWrapping" w:clear="all"/>
      </w:r>
      <w:r>
        <w:rPr>
          <w:rFonts w:eastAsia="Calibri"/>
          <w:sz w:val="24"/>
          <w:szCs w:val="24"/>
          <w:lang w:eastAsia="ru-RU"/>
        </w:rPr>
        <w:t>организации</w:t>
      </w:r>
      <w:r>
        <w:rPr>
          <w:rFonts w:eastAsia="Calibri"/>
          <w:sz w:val="24"/>
          <w:szCs w:val="24"/>
          <w:lang w:eastAsia="ru-RU"/>
        </w:rPr>
        <w:tab/>
      </w:r>
      <w:r>
        <w:rPr>
          <w:rFonts w:eastAsia="Calibri"/>
          <w:sz w:val="24"/>
          <w:szCs w:val="24"/>
          <w:lang w:eastAsia="ru-RU"/>
        </w:rPr>
        <w:tab/>
      </w:r>
      <w:r>
        <w:rPr>
          <w:rFonts w:eastAsia="Calibri"/>
          <w:sz w:val="24"/>
          <w:szCs w:val="24"/>
          <w:lang w:eastAsia="ru-RU"/>
        </w:rPr>
        <w:tab/>
        <w:t xml:space="preserve">               __________________</w:t>
      </w:r>
      <w:r>
        <w:rPr>
          <w:rFonts w:eastAsia="Calibri"/>
          <w:color w:val="548DD4"/>
          <w:sz w:val="24"/>
          <w:szCs w:val="24"/>
          <w:lang w:eastAsia="ru-RU"/>
        </w:rPr>
        <w:t xml:space="preserve"> </w:t>
      </w:r>
      <w:r>
        <w:rPr>
          <w:rFonts w:eastAsia="Calibri"/>
          <w:sz w:val="24"/>
          <w:szCs w:val="24"/>
          <w:lang w:eastAsia="ru-RU"/>
        </w:rPr>
        <w:t>_______________ _____</w:t>
      </w:r>
      <w:r>
        <w:rPr>
          <w:rFonts w:eastAsia="Calibri"/>
          <w:sz w:val="24"/>
          <w:szCs w:val="24"/>
          <w:lang w:eastAsia="ru-RU"/>
        </w:rPr>
        <w:t>____</w:t>
      </w:r>
    </w:p>
    <w:p w:rsidR="000778C2" w:rsidRDefault="004C680D">
      <w:pPr>
        <w:spacing w:line="24" w:lineRule="atLeast"/>
        <w:rPr>
          <w:rFonts w:eastAsia="Calibri"/>
          <w:i/>
          <w:sz w:val="18"/>
          <w:szCs w:val="24"/>
          <w:lang w:eastAsia="ru-RU"/>
        </w:rPr>
      </w:pPr>
      <w:r>
        <w:rPr>
          <w:rFonts w:eastAsia="Calibri"/>
          <w:i/>
          <w:sz w:val="18"/>
          <w:szCs w:val="24"/>
          <w:lang w:eastAsia="ru-RU"/>
        </w:rPr>
        <w:t xml:space="preserve">                                                                                          (фамилия, имя, отчество)          (подпись)                 (дата)</w:t>
      </w:r>
    </w:p>
    <w:p w:rsidR="000778C2" w:rsidRDefault="000778C2">
      <w:pPr>
        <w:jc w:val="both"/>
        <w:rPr>
          <w:i/>
          <w:sz w:val="16"/>
          <w:szCs w:val="16"/>
        </w:rPr>
      </w:pPr>
    </w:p>
    <w:p w:rsidR="000778C2" w:rsidRDefault="004C680D">
      <w:pPr>
        <w:jc w:val="both"/>
        <w:rPr>
          <w:i/>
          <w:sz w:val="20"/>
          <w:szCs w:val="21"/>
        </w:rPr>
      </w:pPr>
      <w:r>
        <w:rPr>
          <w:i/>
          <w:sz w:val="20"/>
          <w:szCs w:val="21"/>
        </w:rPr>
        <w:t>Примечание:</w:t>
      </w:r>
    </w:p>
    <w:p w:rsidR="000778C2" w:rsidRDefault="004C680D">
      <w:pPr>
        <w:jc w:val="both"/>
        <w:rPr>
          <w:rFonts w:eastAsia="Calibri"/>
          <w:bCs/>
          <w:i/>
          <w:sz w:val="24"/>
          <w:szCs w:val="24"/>
          <w:lang w:eastAsia="ru-RU"/>
        </w:rPr>
      </w:pPr>
      <w:r>
        <w:rPr>
          <w:i/>
          <w:sz w:val="20"/>
          <w:szCs w:val="21"/>
        </w:rPr>
        <w:t>1. Подчеркивание и подстрочные надписи в документе не выполняются.</w:t>
      </w:r>
    </w:p>
    <w:p w:rsidR="000778C2" w:rsidRDefault="004C680D">
      <w:pPr>
        <w:shd w:val="clear" w:color="auto" w:fill="FFFFFF"/>
        <w:jc w:val="right"/>
        <w:rPr>
          <w:szCs w:val="28"/>
        </w:rPr>
      </w:pPr>
      <w:r>
        <w:rPr>
          <w:sz w:val="22"/>
          <w:szCs w:val="22"/>
        </w:rPr>
        <w:br w:type="page" w:clear="all"/>
      </w:r>
      <w:r>
        <w:rPr>
          <w:szCs w:val="28"/>
        </w:rPr>
        <w:lastRenderedPageBreak/>
        <w:t>Приложение 3</w:t>
      </w:r>
    </w:p>
    <w:p w:rsidR="000778C2" w:rsidRDefault="000778C2">
      <w:pPr>
        <w:shd w:val="clear" w:color="auto" w:fill="FFFFFF"/>
        <w:jc w:val="center"/>
        <w:rPr>
          <w:sz w:val="22"/>
          <w:szCs w:val="22"/>
        </w:rPr>
      </w:pPr>
    </w:p>
    <w:p w:rsidR="000778C2" w:rsidRDefault="004C680D">
      <w:pPr>
        <w:shd w:val="clear" w:color="auto" w:fill="FFFFFF"/>
        <w:jc w:val="center"/>
        <w:rPr>
          <w:rFonts w:eastAsia="Calibri"/>
          <w:b/>
          <w:bCs/>
          <w:sz w:val="22"/>
          <w:szCs w:val="22"/>
          <w:lang w:eastAsia="ru-RU"/>
        </w:rPr>
      </w:pPr>
      <w:r>
        <w:rPr>
          <w:rFonts w:eastAsia="Calibri"/>
          <w:b/>
          <w:bCs/>
          <w:sz w:val="22"/>
          <w:szCs w:val="22"/>
          <w:lang w:eastAsia="ru-RU"/>
        </w:rPr>
        <w:t>ДНЕВНИК ПРАКТИКИ</w:t>
      </w:r>
    </w:p>
    <w:p w:rsidR="000778C2" w:rsidRDefault="004C680D">
      <w:pPr>
        <w:shd w:val="clear" w:color="auto" w:fill="FFFFFF"/>
        <w:tabs>
          <w:tab w:val="left" w:leader="underscore" w:pos="2326"/>
          <w:tab w:val="left" w:leader="underscore" w:pos="6098"/>
          <w:tab w:val="left" w:leader="underscore" w:pos="8489"/>
        </w:tabs>
        <w:jc w:val="center"/>
        <w:rPr>
          <w:i/>
          <w:spacing w:val="1"/>
          <w:sz w:val="22"/>
          <w:szCs w:val="22"/>
          <w:lang w:eastAsia="ru-RU"/>
        </w:rPr>
      </w:pPr>
      <w:r>
        <w:rPr>
          <w:i/>
          <w:spacing w:val="1"/>
          <w:sz w:val="22"/>
          <w:szCs w:val="22"/>
          <w:lang w:eastAsia="ru-RU"/>
        </w:rPr>
        <w:tab/>
      </w:r>
      <w:r>
        <w:rPr>
          <w:i/>
          <w:spacing w:val="1"/>
          <w:sz w:val="22"/>
          <w:szCs w:val="22"/>
          <w:lang w:eastAsia="ru-RU"/>
        </w:rPr>
        <w:tab/>
      </w:r>
      <w:r>
        <w:rPr>
          <w:i/>
          <w:spacing w:val="1"/>
          <w:sz w:val="22"/>
          <w:szCs w:val="22"/>
          <w:lang w:eastAsia="ru-RU"/>
        </w:rPr>
        <w:tab/>
      </w:r>
      <w:r>
        <w:rPr>
          <w:i/>
          <w:spacing w:val="1"/>
          <w:sz w:val="22"/>
          <w:szCs w:val="22"/>
          <w:lang w:eastAsia="ru-RU"/>
        </w:rPr>
        <w:tab/>
      </w:r>
    </w:p>
    <w:p w:rsidR="000778C2" w:rsidRDefault="004C680D">
      <w:pPr>
        <w:shd w:val="clear" w:color="auto" w:fill="FFFFFF"/>
        <w:tabs>
          <w:tab w:val="left" w:leader="underscore" w:pos="2326"/>
          <w:tab w:val="left" w:leader="underscore" w:pos="6098"/>
          <w:tab w:val="left" w:leader="underscore" w:pos="8489"/>
        </w:tabs>
        <w:jc w:val="center"/>
        <w:rPr>
          <w:rFonts w:eastAsia="Calibri"/>
          <w:b/>
          <w:sz w:val="22"/>
          <w:szCs w:val="22"/>
          <w:lang w:eastAsia="ru-RU"/>
        </w:rPr>
      </w:pPr>
      <w:r>
        <w:rPr>
          <w:i/>
          <w:spacing w:val="1"/>
          <w:sz w:val="22"/>
          <w:szCs w:val="22"/>
          <w:lang w:eastAsia="ru-RU"/>
        </w:rPr>
        <w:t>(вид практики)</w:t>
      </w:r>
      <w:r>
        <w:rPr>
          <w:rFonts w:eastAsia="Calibri"/>
          <w:b/>
          <w:bCs/>
          <w:sz w:val="22"/>
          <w:szCs w:val="22"/>
          <w:lang w:eastAsia="ru-RU"/>
        </w:rPr>
        <w:t xml:space="preserve"> </w:t>
      </w:r>
    </w:p>
    <w:p w:rsidR="000778C2" w:rsidRDefault="000778C2">
      <w:pPr>
        <w:shd w:val="clear" w:color="auto" w:fill="FFFFFF"/>
        <w:tabs>
          <w:tab w:val="left" w:pos="3089"/>
          <w:tab w:val="left" w:leader="underscore" w:pos="8287"/>
        </w:tabs>
        <w:spacing w:line="312" w:lineRule="auto"/>
        <w:rPr>
          <w:rFonts w:eastAsia="Calibri"/>
          <w:sz w:val="16"/>
          <w:szCs w:val="16"/>
          <w:lang w:eastAsia="ru-RU"/>
        </w:rPr>
      </w:pPr>
    </w:p>
    <w:p w:rsidR="000778C2" w:rsidRDefault="004C680D">
      <w:pPr>
        <w:shd w:val="clear" w:color="auto" w:fill="FFFFFF"/>
        <w:tabs>
          <w:tab w:val="left" w:pos="3089"/>
          <w:tab w:val="left" w:leader="underscore" w:pos="8287"/>
        </w:tabs>
        <w:spacing w:line="312" w:lineRule="auto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>Ф.И.О. обучающегося_______________________________________________________</w:t>
      </w:r>
    </w:p>
    <w:p w:rsidR="000778C2" w:rsidRDefault="004C680D">
      <w:pPr>
        <w:shd w:val="clear" w:color="auto" w:fill="FFFFFF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>Факультет _________________________________________________________________</w:t>
      </w:r>
    </w:p>
    <w:p w:rsidR="000778C2" w:rsidRDefault="004C680D">
      <w:pPr>
        <w:widowControl w:val="0"/>
        <w:ind w:left="1416" w:firstLine="708"/>
        <w:rPr>
          <w:i/>
          <w:sz w:val="16"/>
          <w:szCs w:val="18"/>
        </w:rPr>
      </w:pPr>
      <w:r>
        <w:rPr>
          <w:i/>
          <w:sz w:val="16"/>
          <w:szCs w:val="18"/>
        </w:rPr>
        <w:t>(наименование подразделения)</w:t>
      </w:r>
    </w:p>
    <w:p w:rsidR="000778C2" w:rsidRDefault="004C680D">
      <w:pPr>
        <w:spacing w:line="264" w:lineRule="auto"/>
        <w:rPr>
          <w:sz w:val="24"/>
          <w:szCs w:val="24"/>
        </w:rPr>
      </w:pPr>
      <w:r>
        <w:rPr>
          <w:sz w:val="24"/>
          <w:szCs w:val="24"/>
        </w:rPr>
        <w:t>Группа _____________________________</w:t>
      </w:r>
      <w:r>
        <w:rPr>
          <w:sz w:val="24"/>
          <w:szCs w:val="24"/>
        </w:rPr>
        <w:t>_______________________________________</w:t>
      </w:r>
    </w:p>
    <w:p w:rsidR="000778C2" w:rsidRDefault="004C680D">
      <w:pPr>
        <w:shd w:val="clear" w:color="auto" w:fill="FFFFFF"/>
        <w:spacing w:line="264" w:lineRule="auto"/>
        <w:rPr>
          <w:rFonts w:eastAsia="Calibri"/>
          <w:sz w:val="24"/>
          <w:szCs w:val="24"/>
          <w:lang w:eastAsia="ru-RU"/>
        </w:rPr>
      </w:pPr>
      <w:r>
        <w:rPr>
          <w:sz w:val="24"/>
          <w:szCs w:val="24"/>
        </w:rPr>
        <w:t>Кафедра</w:t>
      </w:r>
      <w:r>
        <w:t xml:space="preserve"> </w:t>
      </w:r>
      <w:r>
        <w:rPr>
          <w:rFonts w:eastAsia="Calibri"/>
          <w:sz w:val="24"/>
          <w:szCs w:val="24"/>
          <w:lang w:eastAsia="ru-RU"/>
        </w:rPr>
        <w:t>___________________________________________________________________</w:t>
      </w:r>
    </w:p>
    <w:p w:rsidR="000778C2" w:rsidRDefault="004C680D">
      <w:pPr>
        <w:widowControl w:val="0"/>
        <w:ind w:left="1416" w:firstLine="708"/>
        <w:rPr>
          <w:i/>
          <w:sz w:val="16"/>
          <w:szCs w:val="18"/>
        </w:rPr>
      </w:pPr>
      <w:r>
        <w:rPr>
          <w:i/>
          <w:sz w:val="16"/>
          <w:szCs w:val="18"/>
        </w:rPr>
        <w:t>(наименование подразделения)</w:t>
      </w:r>
    </w:p>
    <w:p w:rsidR="000778C2" w:rsidRDefault="004C680D">
      <w:pPr>
        <w:shd w:val="clear" w:color="auto" w:fill="FFFFFF"/>
        <w:tabs>
          <w:tab w:val="left" w:pos="3089"/>
          <w:tab w:val="left" w:leader="underscore" w:pos="8287"/>
        </w:tabs>
        <w:rPr>
          <w:rFonts w:eastAsia="Calibri"/>
          <w:sz w:val="24"/>
          <w:szCs w:val="24"/>
          <w:lang w:eastAsia="ru-RU"/>
        </w:rPr>
      </w:pPr>
      <w:r>
        <w:rPr>
          <w:sz w:val="24"/>
          <w:szCs w:val="24"/>
        </w:rPr>
        <w:t>Направление подготовки</w:t>
      </w:r>
      <w:r>
        <w:t xml:space="preserve">: </w:t>
      </w:r>
      <w:r>
        <w:rPr>
          <w:rFonts w:eastAsia="Calibri"/>
          <w:bCs/>
          <w:sz w:val="24"/>
          <w:szCs w:val="24"/>
          <w:lang w:eastAsia="ru-RU"/>
        </w:rPr>
        <w:t>____________________________________________________</w:t>
      </w:r>
    </w:p>
    <w:p w:rsidR="000778C2" w:rsidRDefault="004C680D">
      <w:pPr>
        <w:widowControl w:val="0"/>
        <w:ind w:left="2832" w:firstLine="708"/>
        <w:rPr>
          <w:i/>
          <w:sz w:val="16"/>
          <w:szCs w:val="18"/>
        </w:rPr>
      </w:pPr>
      <w:r>
        <w:rPr>
          <w:i/>
          <w:sz w:val="16"/>
          <w:szCs w:val="18"/>
        </w:rPr>
        <w:t>(код, наименование)</w:t>
      </w:r>
    </w:p>
    <w:p w:rsidR="000778C2" w:rsidRDefault="004C680D">
      <w:pPr>
        <w:shd w:val="clear" w:color="auto" w:fill="FFFFFF"/>
        <w:tabs>
          <w:tab w:val="left" w:pos="3089"/>
          <w:tab w:val="left" w:leader="underscore" w:pos="8287"/>
        </w:tabs>
        <w:rPr>
          <w:rFonts w:eastAsia="Calibri"/>
          <w:i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 xml:space="preserve">Профиль (направленность) </w:t>
      </w:r>
      <w:r>
        <w:rPr>
          <w:rFonts w:eastAsia="Calibri"/>
          <w:i/>
          <w:sz w:val="24"/>
          <w:szCs w:val="24"/>
          <w:lang w:eastAsia="ru-RU"/>
        </w:rPr>
        <w:t>___________________________________________________</w:t>
      </w:r>
    </w:p>
    <w:p w:rsidR="000778C2" w:rsidRDefault="004C680D">
      <w:pPr>
        <w:widowControl w:val="0"/>
        <w:ind w:left="3540" w:firstLine="708"/>
        <w:rPr>
          <w:i/>
          <w:sz w:val="16"/>
          <w:szCs w:val="18"/>
        </w:rPr>
      </w:pPr>
      <w:r>
        <w:rPr>
          <w:i/>
          <w:sz w:val="16"/>
          <w:szCs w:val="18"/>
        </w:rPr>
        <w:t>(наименование)</w:t>
      </w:r>
    </w:p>
    <w:p w:rsidR="000778C2" w:rsidRDefault="004C680D">
      <w:pPr>
        <w:shd w:val="clear" w:color="auto" w:fill="FFFFFF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>Место прохождения практики ________________________________________________</w:t>
      </w:r>
    </w:p>
    <w:p w:rsidR="000778C2" w:rsidRDefault="004C680D">
      <w:pPr>
        <w:shd w:val="clear" w:color="auto" w:fill="FFFFFF"/>
        <w:tabs>
          <w:tab w:val="left" w:pos="3089"/>
          <w:tab w:val="left" w:leader="underscore" w:pos="8287"/>
        </w:tabs>
        <w:spacing w:line="312" w:lineRule="auto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>Сроки практики: с ______________ по ________________ 20__ г.</w:t>
      </w:r>
    </w:p>
    <w:p w:rsidR="000778C2" w:rsidRDefault="000778C2">
      <w:pPr>
        <w:shd w:val="clear" w:color="auto" w:fill="FFFFFF"/>
        <w:tabs>
          <w:tab w:val="left" w:pos="3089"/>
          <w:tab w:val="left" w:leader="underscore" w:pos="8287"/>
        </w:tabs>
        <w:spacing w:line="312" w:lineRule="auto"/>
        <w:rPr>
          <w:rFonts w:eastAsia="Calibri"/>
          <w:sz w:val="22"/>
          <w:szCs w:val="22"/>
          <w:lang w:eastAsia="ru-RU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08"/>
        <w:gridCol w:w="4970"/>
        <w:gridCol w:w="1559"/>
        <w:gridCol w:w="2127"/>
      </w:tblGrid>
      <w:tr w:rsidR="000778C2">
        <w:tc>
          <w:tcPr>
            <w:tcW w:w="808" w:type="dxa"/>
            <w:vAlign w:val="center"/>
          </w:tcPr>
          <w:p w:rsidR="000778C2" w:rsidRDefault="004C680D">
            <w:pPr>
              <w:tabs>
                <w:tab w:val="left" w:pos="567"/>
              </w:tabs>
              <w:jc w:val="center"/>
              <w:rPr>
                <w:rFonts w:eastAsia="Calibri"/>
                <w:sz w:val="22"/>
                <w:szCs w:val="22"/>
                <w:lang w:eastAsia="ru-RU"/>
              </w:rPr>
            </w:pPr>
            <w:r>
              <w:rPr>
                <w:rFonts w:eastAsia="Calibri"/>
                <w:sz w:val="22"/>
                <w:szCs w:val="22"/>
                <w:lang w:eastAsia="ru-RU"/>
              </w:rPr>
              <w:t xml:space="preserve">№ </w:t>
            </w:r>
            <w:proofErr w:type="gramStart"/>
            <w:r>
              <w:rPr>
                <w:rFonts w:eastAsia="Calibri"/>
                <w:sz w:val="22"/>
                <w:szCs w:val="22"/>
                <w:lang w:eastAsia="ru-RU"/>
              </w:rPr>
              <w:t>п</w:t>
            </w:r>
            <w:proofErr w:type="gramEnd"/>
            <w:r>
              <w:rPr>
                <w:rFonts w:eastAsia="Calibri"/>
                <w:sz w:val="22"/>
                <w:szCs w:val="22"/>
                <w:lang w:eastAsia="ru-RU"/>
              </w:rPr>
              <w:t>/п</w:t>
            </w:r>
          </w:p>
        </w:tc>
        <w:tc>
          <w:tcPr>
            <w:tcW w:w="4970" w:type="dxa"/>
            <w:vAlign w:val="center"/>
          </w:tcPr>
          <w:p w:rsidR="000778C2" w:rsidRDefault="004C680D">
            <w:pPr>
              <w:tabs>
                <w:tab w:val="left" w:pos="567"/>
              </w:tabs>
              <w:jc w:val="center"/>
              <w:rPr>
                <w:rFonts w:eastAsia="Calibri"/>
                <w:sz w:val="22"/>
                <w:szCs w:val="22"/>
                <w:lang w:eastAsia="ru-RU"/>
              </w:rPr>
            </w:pPr>
            <w:r>
              <w:rPr>
                <w:rFonts w:eastAsia="Calibri"/>
                <w:sz w:val="22"/>
                <w:szCs w:val="22"/>
                <w:lang w:eastAsia="ru-RU"/>
              </w:rPr>
              <w:t>Содержание этапа практики</w:t>
            </w:r>
          </w:p>
          <w:p w:rsidR="000778C2" w:rsidRDefault="004C680D">
            <w:pPr>
              <w:tabs>
                <w:tab w:val="left" w:pos="567"/>
              </w:tabs>
              <w:jc w:val="center"/>
              <w:rPr>
                <w:rFonts w:eastAsia="Calibri"/>
                <w:sz w:val="22"/>
                <w:szCs w:val="22"/>
                <w:lang w:eastAsia="ru-RU"/>
              </w:rPr>
            </w:pPr>
            <w:r>
              <w:rPr>
                <w:rFonts w:eastAsia="Calibri"/>
                <w:sz w:val="22"/>
                <w:szCs w:val="22"/>
                <w:lang w:eastAsia="ru-RU"/>
              </w:rPr>
              <w:t>(в соответствии с рабочим графиком и индивидуальным заданием)</w:t>
            </w:r>
          </w:p>
        </w:tc>
        <w:tc>
          <w:tcPr>
            <w:tcW w:w="1559" w:type="dxa"/>
            <w:vAlign w:val="center"/>
          </w:tcPr>
          <w:p w:rsidR="000778C2" w:rsidRDefault="004C680D">
            <w:pPr>
              <w:tabs>
                <w:tab w:val="left" w:pos="567"/>
              </w:tabs>
              <w:jc w:val="center"/>
              <w:rPr>
                <w:rFonts w:eastAsia="Calibri"/>
                <w:sz w:val="22"/>
                <w:szCs w:val="22"/>
                <w:lang w:eastAsia="ru-RU"/>
              </w:rPr>
            </w:pPr>
            <w:r>
              <w:rPr>
                <w:rFonts w:eastAsia="Calibri"/>
                <w:sz w:val="22"/>
                <w:szCs w:val="22"/>
                <w:lang w:eastAsia="ru-RU"/>
              </w:rPr>
              <w:t>Сроки</w:t>
            </w:r>
          </w:p>
          <w:p w:rsidR="000778C2" w:rsidRDefault="004C680D">
            <w:pPr>
              <w:tabs>
                <w:tab w:val="left" w:pos="567"/>
              </w:tabs>
              <w:jc w:val="center"/>
              <w:rPr>
                <w:rFonts w:eastAsia="Calibri"/>
                <w:sz w:val="22"/>
                <w:szCs w:val="22"/>
                <w:lang w:eastAsia="ru-RU"/>
              </w:rPr>
            </w:pPr>
            <w:r>
              <w:rPr>
                <w:rFonts w:eastAsia="Calibri"/>
                <w:sz w:val="22"/>
                <w:szCs w:val="22"/>
                <w:lang w:eastAsia="ru-RU"/>
              </w:rPr>
              <w:t>выполнения</w:t>
            </w:r>
          </w:p>
        </w:tc>
        <w:tc>
          <w:tcPr>
            <w:tcW w:w="2127" w:type="dxa"/>
            <w:vAlign w:val="center"/>
          </w:tcPr>
          <w:p w:rsidR="000778C2" w:rsidRDefault="004C680D">
            <w:pPr>
              <w:tabs>
                <w:tab w:val="left" w:pos="567"/>
              </w:tabs>
              <w:jc w:val="center"/>
              <w:rPr>
                <w:rFonts w:eastAsia="Calibri"/>
                <w:sz w:val="22"/>
                <w:szCs w:val="22"/>
                <w:lang w:eastAsia="ru-RU"/>
              </w:rPr>
            </w:pPr>
            <w:r>
              <w:rPr>
                <w:rFonts w:eastAsia="Calibri"/>
                <w:sz w:val="22"/>
                <w:szCs w:val="22"/>
                <w:lang w:eastAsia="ru-RU"/>
              </w:rPr>
              <w:t>Отметка руководителя практики о выполнении (</w:t>
            </w:r>
            <w:proofErr w:type="gramStart"/>
            <w:r>
              <w:rPr>
                <w:rFonts w:eastAsia="Calibri"/>
                <w:sz w:val="22"/>
                <w:szCs w:val="22"/>
                <w:lang w:eastAsia="ru-RU"/>
              </w:rPr>
              <w:t>выполнено</w:t>
            </w:r>
            <w:proofErr w:type="gramEnd"/>
            <w:r>
              <w:rPr>
                <w:rFonts w:eastAsia="Calibri"/>
                <w:sz w:val="22"/>
                <w:szCs w:val="22"/>
                <w:lang w:eastAsia="ru-RU"/>
              </w:rPr>
              <w:t>/</w:t>
            </w:r>
            <w:r>
              <w:rPr>
                <w:rFonts w:eastAsia="Calibri"/>
                <w:sz w:val="22"/>
                <w:szCs w:val="22"/>
                <w:lang w:eastAsia="ru-RU"/>
              </w:rPr>
              <w:br w:type="textWrapping" w:clear="all"/>
            </w:r>
            <w:r>
              <w:rPr>
                <w:rFonts w:eastAsia="Calibri"/>
                <w:sz w:val="22"/>
                <w:szCs w:val="22"/>
                <w:lang w:eastAsia="ru-RU"/>
              </w:rPr>
              <w:t>не выполнено)</w:t>
            </w:r>
          </w:p>
        </w:tc>
      </w:tr>
      <w:tr w:rsidR="000778C2">
        <w:trPr>
          <w:trHeight w:val="309"/>
        </w:trPr>
        <w:tc>
          <w:tcPr>
            <w:tcW w:w="808" w:type="dxa"/>
          </w:tcPr>
          <w:p w:rsidR="000778C2" w:rsidRDefault="000778C2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  <w:tc>
          <w:tcPr>
            <w:tcW w:w="4970" w:type="dxa"/>
          </w:tcPr>
          <w:p w:rsidR="000778C2" w:rsidRDefault="004C680D">
            <w:pPr>
              <w:jc w:val="both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Инструктаж по охране труда, технике безопасности, соблюдению производ</w:t>
            </w:r>
            <w:r>
              <w:rPr>
                <w:color w:val="000000"/>
                <w:sz w:val="22"/>
                <w:szCs w:val="22"/>
                <w:lang w:eastAsia="ru-RU"/>
              </w:rPr>
              <w:t>ственной санитарии и гигиены труда, а также правилам внутреннего распорядка.</w:t>
            </w:r>
          </w:p>
        </w:tc>
        <w:tc>
          <w:tcPr>
            <w:tcW w:w="1559" w:type="dxa"/>
          </w:tcPr>
          <w:p w:rsidR="000778C2" w:rsidRDefault="000778C2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  <w:tc>
          <w:tcPr>
            <w:tcW w:w="2127" w:type="dxa"/>
          </w:tcPr>
          <w:p w:rsidR="000778C2" w:rsidRDefault="000778C2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</w:tr>
      <w:tr w:rsidR="000778C2">
        <w:trPr>
          <w:trHeight w:val="372"/>
        </w:trPr>
        <w:tc>
          <w:tcPr>
            <w:tcW w:w="808" w:type="dxa"/>
          </w:tcPr>
          <w:p w:rsidR="000778C2" w:rsidRDefault="000778C2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  <w:tc>
          <w:tcPr>
            <w:tcW w:w="4970" w:type="dxa"/>
          </w:tcPr>
          <w:p w:rsidR="000778C2" w:rsidRDefault="000778C2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  <w:tc>
          <w:tcPr>
            <w:tcW w:w="1559" w:type="dxa"/>
          </w:tcPr>
          <w:p w:rsidR="000778C2" w:rsidRDefault="000778C2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  <w:tc>
          <w:tcPr>
            <w:tcW w:w="2127" w:type="dxa"/>
          </w:tcPr>
          <w:p w:rsidR="000778C2" w:rsidRDefault="000778C2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</w:tr>
      <w:tr w:rsidR="000778C2">
        <w:trPr>
          <w:trHeight w:val="264"/>
        </w:trPr>
        <w:tc>
          <w:tcPr>
            <w:tcW w:w="808" w:type="dxa"/>
          </w:tcPr>
          <w:p w:rsidR="000778C2" w:rsidRDefault="000778C2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  <w:tc>
          <w:tcPr>
            <w:tcW w:w="4970" w:type="dxa"/>
          </w:tcPr>
          <w:p w:rsidR="000778C2" w:rsidRDefault="000778C2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  <w:tc>
          <w:tcPr>
            <w:tcW w:w="1559" w:type="dxa"/>
          </w:tcPr>
          <w:p w:rsidR="000778C2" w:rsidRDefault="000778C2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  <w:tc>
          <w:tcPr>
            <w:tcW w:w="2127" w:type="dxa"/>
          </w:tcPr>
          <w:p w:rsidR="000778C2" w:rsidRDefault="000778C2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</w:tr>
      <w:tr w:rsidR="000778C2">
        <w:trPr>
          <w:trHeight w:val="339"/>
        </w:trPr>
        <w:tc>
          <w:tcPr>
            <w:tcW w:w="808" w:type="dxa"/>
          </w:tcPr>
          <w:p w:rsidR="000778C2" w:rsidRDefault="000778C2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  <w:tc>
          <w:tcPr>
            <w:tcW w:w="4970" w:type="dxa"/>
          </w:tcPr>
          <w:p w:rsidR="000778C2" w:rsidRDefault="000778C2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  <w:tc>
          <w:tcPr>
            <w:tcW w:w="1559" w:type="dxa"/>
          </w:tcPr>
          <w:p w:rsidR="000778C2" w:rsidRDefault="000778C2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  <w:tc>
          <w:tcPr>
            <w:tcW w:w="2127" w:type="dxa"/>
          </w:tcPr>
          <w:p w:rsidR="000778C2" w:rsidRDefault="000778C2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</w:tr>
    </w:tbl>
    <w:p w:rsidR="000778C2" w:rsidRDefault="000778C2">
      <w:pPr>
        <w:spacing w:line="216" w:lineRule="auto"/>
        <w:rPr>
          <w:rFonts w:eastAsia="Calibri"/>
          <w:sz w:val="16"/>
          <w:szCs w:val="16"/>
          <w:lang w:eastAsia="ru-RU"/>
        </w:rPr>
      </w:pPr>
    </w:p>
    <w:p w:rsidR="000778C2" w:rsidRDefault="004C680D">
      <w:pPr>
        <w:spacing w:line="216" w:lineRule="auto"/>
        <w:jc w:val="center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Выписка из журнала вводного инструктажа _________________________________________</w:t>
      </w:r>
    </w:p>
    <w:p w:rsidR="000778C2" w:rsidRDefault="004C680D">
      <w:pPr>
        <w:spacing w:line="216" w:lineRule="auto"/>
        <w:jc w:val="center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ab/>
      </w:r>
      <w:r>
        <w:rPr>
          <w:rFonts w:eastAsia="Calibri"/>
          <w:sz w:val="22"/>
          <w:szCs w:val="22"/>
        </w:rPr>
        <w:tab/>
      </w:r>
      <w:r>
        <w:rPr>
          <w:rFonts w:eastAsia="Calibri"/>
          <w:sz w:val="22"/>
          <w:szCs w:val="22"/>
        </w:rPr>
        <w:tab/>
      </w:r>
      <w:r>
        <w:rPr>
          <w:rFonts w:eastAsia="Calibri"/>
          <w:sz w:val="22"/>
          <w:szCs w:val="22"/>
        </w:rPr>
        <w:tab/>
      </w:r>
      <w:r>
        <w:rPr>
          <w:rFonts w:eastAsia="Calibri"/>
          <w:sz w:val="22"/>
          <w:szCs w:val="22"/>
        </w:rPr>
        <w:tab/>
        <w:t>(наименование организации)</w:t>
      </w:r>
    </w:p>
    <w:p w:rsidR="000778C2" w:rsidRDefault="000778C2">
      <w:pPr>
        <w:spacing w:line="216" w:lineRule="auto"/>
        <w:jc w:val="center"/>
        <w:rPr>
          <w:rFonts w:eastAsia="Calibri"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75"/>
        <w:gridCol w:w="4203"/>
        <w:gridCol w:w="2038"/>
        <w:gridCol w:w="1954"/>
      </w:tblGrid>
      <w:tr w:rsidR="000778C2">
        <w:tc>
          <w:tcPr>
            <w:tcW w:w="1275" w:type="dxa"/>
            <w:vAlign w:val="center"/>
          </w:tcPr>
          <w:p w:rsidR="000778C2" w:rsidRDefault="004C680D">
            <w:pPr>
              <w:spacing w:line="216" w:lineRule="auto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Дата</w:t>
            </w:r>
          </w:p>
        </w:tc>
        <w:tc>
          <w:tcPr>
            <w:tcW w:w="4203" w:type="dxa"/>
            <w:vAlign w:val="center"/>
          </w:tcPr>
          <w:p w:rsidR="000778C2" w:rsidRDefault="004C680D">
            <w:pPr>
              <w:spacing w:line="216" w:lineRule="auto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ФИО </w:t>
            </w:r>
            <w:proofErr w:type="gramStart"/>
            <w:r>
              <w:rPr>
                <w:rFonts w:eastAsia="Calibri"/>
                <w:sz w:val="22"/>
                <w:szCs w:val="22"/>
              </w:rPr>
              <w:t>инструктирующего</w:t>
            </w:r>
            <w:proofErr w:type="gramEnd"/>
          </w:p>
        </w:tc>
        <w:tc>
          <w:tcPr>
            <w:tcW w:w="1834" w:type="dxa"/>
          </w:tcPr>
          <w:p w:rsidR="000778C2" w:rsidRDefault="004C680D">
            <w:pPr>
              <w:spacing w:line="216" w:lineRule="auto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Подпись</w:t>
            </w:r>
          </w:p>
          <w:p w:rsidR="000778C2" w:rsidRDefault="004C680D">
            <w:pPr>
              <w:spacing w:line="216" w:lineRule="auto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инструктирующего</w:t>
            </w:r>
          </w:p>
        </w:tc>
        <w:tc>
          <w:tcPr>
            <w:tcW w:w="1835" w:type="dxa"/>
          </w:tcPr>
          <w:p w:rsidR="000778C2" w:rsidRDefault="004C680D">
            <w:pPr>
              <w:spacing w:line="216" w:lineRule="auto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Подпись </w:t>
            </w:r>
            <w:proofErr w:type="gramStart"/>
            <w:r>
              <w:rPr>
                <w:rFonts w:eastAsia="Calibri"/>
                <w:sz w:val="22"/>
                <w:szCs w:val="22"/>
              </w:rPr>
              <w:t>инструктируемого</w:t>
            </w:r>
            <w:proofErr w:type="gramEnd"/>
          </w:p>
        </w:tc>
      </w:tr>
      <w:tr w:rsidR="000778C2">
        <w:tc>
          <w:tcPr>
            <w:tcW w:w="1275" w:type="dxa"/>
          </w:tcPr>
          <w:p w:rsidR="000778C2" w:rsidRDefault="000778C2">
            <w:pPr>
              <w:spacing w:line="21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4203" w:type="dxa"/>
          </w:tcPr>
          <w:p w:rsidR="000778C2" w:rsidRDefault="000778C2">
            <w:pPr>
              <w:spacing w:line="21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835" w:type="dxa"/>
          </w:tcPr>
          <w:p w:rsidR="000778C2" w:rsidRDefault="000778C2">
            <w:pPr>
              <w:spacing w:line="21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834" w:type="dxa"/>
          </w:tcPr>
          <w:p w:rsidR="000778C2" w:rsidRDefault="000778C2">
            <w:pPr>
              <w:spacing w:line="21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</w:tr>
    </w:tbl>
    <w:p w:rsidR="000778C2" w:rsidRDefault="000778C2">
      <w:pPr>
        <w:spacing w:line="216" w:lineRule="auto"/>
        <w:jc w:val="center"/>
        <w:rPr>
          <w:rFonts w:eastAsia="Calibri"/>
          <w:sz w:val="22"/>
          <w:szCs w:val="22"/>
        </w:rPr>
      </w:pPr>
    </w:p>
    <w:p w:rsidR="000778C2" w:rsidRDefault="004C680D">
      <w:pPr>
        <w:tabs>
          <w:tab w:val="left" w:pos="567"/>
        </w:tabs>
        <w:jc w:val="both"/>
        <w:rPr>
          <w:rFonts w:eastAsia="Calibri"/>
          <w:i/>
          <w:spacing w:val="1"/>
          <w:sz w:val="16"/>
          <w:szCs w:val="24"/>
          <w:lang w:eastAsia="ru-RU"/>
        </w:rPr>
      </w:pPr>
      <w:r>
        <w:rPr>
          <w:spacing w:val="1"/>
          <w:lang w:eastAsia="ru-RU"/>
        </w:rPr>
        <w:t>_______________________________                 ____________          __________</w:t>
      </w:r>
      <w:r>
        <w:rPr>
          <w:spacing w:val="1"/>
          <w:lang w:eastAsia="ru-RU"/>
        </w:rPr>
        <w:br w:type="textWrapping" w:clear="all"/>
      </w:r>
      <w:r>
        <w:rPr>
          <w:i/>
          <w:spacing w:val="1"/>
          <w:sz w:val="16"/>
          <w:szCs w:val="16"/>
          <w:lang w:eastAsia="ru-RU"/>
        </w:rPr>
        <w:t>(наименование должности руководителя практики)</w:t>
      </w:r>
      <w:r>
        <w:rPr>
          <w:spacing w:val="1"/>
          <w:sz w:val="16"/>
          <w:szCs w:val="16"/>
          <w:lang w:eastAsia="ru-RU"/>
        </w:rPr>
        <w:t xml:space="preserve">  </w:t>
      </w:r>
      <w:r>
        <w:rPr>
          <w:i/>
          <w:spacing w:val="1"/>
          <w:sz w:val="16"/>
          <w:szCs w:val="16"/>
          <w:lang w:eastAsia="ru-RU"/>
        </w:rPr>
        <w:t xml:space="preserve">                                                   </w:t>
      </w:r>
      <w:r>
        <w:rPr>
          <w:i/>
          <w:spacing w:val="1"/>
          <w:sz w:val="16"/>
          <w:szCs w:val="16"/>
          <w:lang w:eastAsia="ru-RU"/>
        </w:rPr>
        <w:t xml:space="preserve">     (подпись)                                     (И.О. Фамилия</w:t>
      </w:r>
      <w:r>
        <w:rPr>
          <w:i/>
          <w:spacing w:val="1"/>
          <w:sz w:val="18"/>
          <w:szCs w:val="18"/>
          <w:lang w:eastAsia="ru-RU"/>
        </w:rPr>
        <w:t>)</w:t>
      </w:r>
    </w:p>
    <w:p w:rsidR="000778C2" w:rsidRDefault="000778C2">
      <w:pPr>
        <w:tabs>
          <w:tab w:val="left" w:pos="0"/>
        </w:tabs>
        <w:spacing w:line="312" w:lineRule="auto"/>
        <w:jc w:val="both"/>
        <w:rPr>
          <w:rFonts w:eastAsia="Calibri"/>
          <w:spacing w:val="1"/>
          <w:sz w:val="16"/>
          <w:szCs w:val="24"/>
          <w:lang w:eastAsia="ru-RU"/>
        </w:rPr>
      </w:pPr>
    </w:p>
    <w:p w:rsidR="000778C2" w:rsidRDefault="000778C2">
      <w:pPr>
        <w:tabs>
          <w:tab w:val="left" w:pos="567"/>
        </w:tabs>
        <w:jc w:val="both"/>
        <w:rPr>
          <w:spacing w:val="1"/>
          <w:lang w:eastAsia="ru-RU"/>
        </w:rPr>
      </w:pPr>
    </w:p>
    <w:p w:rsidR="000778C2" w:rsidRDefault="004C680D">
      <w:pPr>
        <w:tabs>
          <w:tab w:val="left" w:pos="567"/>
        </w:tabs>
        <w:jc w:val="both"/>
        <w:rPr>
          <w:rFonts w:eastAsia="Calibri"/>
          <w:i/>
          <w:spacing w:val="1"/>
          <w:sz w:val="22"/>
          <w:szCs w:val="22"/>
          <w:lang w:eastAsia="ru-RU"/>
        </w:rPr>
      </w:pPr>
      <w:r>
        <w:rPr>
          <w:spacing w:val="1"/>
          <w:lang w:eastAsia="ru-RU"/>
        </w:rPr>
        <w:t>______________________________            ____________      __________</w:t>
      </w:r>
      <w:r>
        <w:rPr>
          <w:spacing w:val="1"/>
          <w:lang w:eastAsia="ru-RU"/>
        </w:rPr>
        <w:br w:type="textWrapping" w:clear="all"/>
      </w:r>
      <w:r>
        <w:rPr>
          <w:i/>
          <w:spacing w:val="1"/>
          <w:sz w:val="16"/>
          <w:szCs w:val="16"/>
          <w:lang w:eastAsia="ru-RU"/>
        </w:rPr>
        <w:t>(наименование должности руководителя организации)</w:t>
      </w:r>
      <w:r>
        <w:rPr>
          <w:spacing w:val="1"/>
          <w:sz w:val="16"/>
          <w:szCs w:val="16"/>
          <w:lang w:eastAsia="ru-RU"/>
        </w:rPr>
        <w:t xml:space="preserve">  </w:t>
      </w:r>
      <w:r>
        <w:rPr>
          <w:i/>
          <w:spacing w:val="1"/>
          <w:sz w:val="16"/>
          <w:szCs w:val="16"/>
          <w:lang w:eastAsia="ru-RU"/>
        </w:rPr>
        <w:t xml:space="preserve">                                                   (подпись)      </w:t>
      </w:r>
      <w:r>
        <w:rPr>
          <w:i/>
          <w:spacing w:val="1"/>
          <w:sz w:val="16"/>
          <w:szCs w:val="16"/>
          <w:lang w:eastAsia="ru-RU"/>
        </w:rPr>
        <w:t xml:space="preserve">                               (И.О. Фамилия</w:t>
      </w:r>
      <w:r>
        <w:rPr>
          <w:i/>
          <w:spacing w:val="1"/>
          <w:sz w:val="18"/>
          <w:szCs w:val="18"/>
          <w:lang w:eastAsia="ru-RU"/>
        </w:rPr>
        <w:t>)</w:t>
      </w:r>
    </w:p>
    <w:p w:rsidR="000778C2" w:rsidRDefault="000778C2">
      <w:pPr>
        <w:tabs>
          <w:tab w:val="left" w:pos="0"/>
        </w:tabs>
        <w:spacing w:line="312" w:lineRule="auto"/>
        <w:jc w:val="both"/>
        <w:rPr>
          <w:rFonts w:eastAsia="Calibri"/>
          <w:spacing w:val="1"/>
          <w:sz w:val="22"/>
          <w:szCs w:val="22"/>
          <w:lang w:eastAsia="ru-RU"/>
        </w:rPr>
      </w:pPr>
    </w:p>
    <w:p w:rsidR="000778C2" w:rsidRDefault="004C680D">
      <w:pPr>
        <w:tabs>
          <w:tab w:val="left" w:pos="0"/>
        </w:tabs>
        <w:spacing w:line="312" w:lineRule="auto"/>
        <w:jc w:val="both"/>
        <w:rPr>
          <w:rFonts w:eastAsia="Calibri"/>
          <w:spacing w:val="1"/>
          <w:sz w:val="22"/>
          <w:szCs w:val="22"/>
          <w:lang w:eastAsia="ru-RU"/>
        </w:rPr>
      </w:pPr>
      <w:r>
        <w:rPr>
          <w:rFonts w:eastAsia="Calibri"/>
          <w:spacing w:val="1"/>
          <w:sz w:val="22"/>
          <w:szCs w:val="22"/>
          <w:lang w:eastAsia="ru-RU"/>
        </w:rPr>
        <w:t>МП</w:t>
      </w:r>
    </w:p>
    <w:p w:rsidR="000778C2" w:rsidRDefault="000778C2">
      <w:pPr>
        <w:tabs>
          <w:tab w:val="left" w:pos="0"/>
        </w:tabs>
        <w:spacing w:line="312" w:lineRule="auto"/>
        <w:jc w:val="both"/>
        <w:rPr>
          <w:rFonts w:eastAsia="Calibri"/>
          <w:spacing w:val="1"/>
          <w:sz w:val="16"/>
          <w:szCs w:val="16"/>
          <w:lang w:eastAsia="ru-RU"/>
        </w:rPr>
      </w:pPr>
    </w:p>
    <w:p w:rsidR="000778C2" w:rsidRDefault="004C680D">
      <w:pPr>
        <w:pStyle w:val="110"/>
        <w:tabs>
          <w:tab w:val="clear" w:pos="0"/>
          <w:tab w:val="left" w:pos="175"/>
        </w:tabs>
        <w:ind w:firstLine="17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Договор сдан в отдел </w:t>
      </w:r>
    </w:p>
    <w:p w:rsidR="000778C2" w:rsidRDefault="004C680D">
      <w:pPr>
        <w:pStyle w:val="110"/>
        <w:tabs>
          <w:tab w:val="clear" w:pos="0"/>
          <w:tab w:val="left" w:pos="175"/>
        </w:tabs>
        <w:ind w:firstLine="175"/>
        <w:jc w:val="both"/>
        <w:rPr>
          <w:sz w:val="22"/>
          <w:szCs w:val="22"/>
        </w:rPr>
      </w:pPr>
      <w:r>
        <w:rPr>
          <w:sz w:val="22"/>
          <w:szCs w:val="22"/>
        </w:rPr>
        <w:t>практической подготовки</w:t>
      </w:r>
    </w:p>
    <w:p w:rsidR="000778C2" w:rsidRDefault="004C680D">
      <w:pPr>
        <w:pStyle w:val="110"/>
        <w:tabs>
          <w:tab w:val="clear" w:pos="0"/>
          <w:tab w:val="left" w:pos="175"/>
        </w:tabs>
        <w:ind w:firstLine="175"/>
        <w:jc w:val="both"/>
        <w:rPr>
          <w:sz w:val="22"/>
          <w:szCs w:val="22"/>
        </w:rPr>
      </w:pPr>
      <w:r>
        <w:rPr>
          <w:sz w:val="22"/>
          <w:szCs w:val="22"/>
        </w:rPr>
        <w:t>и содействия трудоустройству    ____________________________</w:t>
      </w:r>
    </w:p>
    <w:p w:rsidR="000778C2" w:rsidRDefault="004C680D">
      <w:pPr>
        <w:pStyle w:val="110"/>
        <w:tabs>
          <w:tab w:val="clear" w:pos="0"/>
          <w:tab w:val="left" w:pos="175"/>
        </w:tabs>
        <w:ind w:firstLine="17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подпись специалиста, МП</w:t>
      </w:r>
    </w:p>
    <w:p w:rsidR="000778C2" w:rsidRDefault="000778C2">
      <w:pPr>
        <w:pStyle w:val="110"/>
        <w:tabs>
          <w:tab w:val="clear" w:pos="0"/>
          <w:tab w:val="left" w:pos="175"/>
        </w:tabs>
        <w:ind w:firstLine="175"/>
        <w:jc w:val="both"/>
        <w:rPr>
          <w:sz w:val="16"/>
          <w:szCs w:val="16"/>
        </w:rPr>
      </w:pPr>
    </w:p>
    <w:p w:rsidR="000778C2" w:rsidRDefault="004C680D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Примечание:</w:t>
      </w:r>
    </w:p>
    <w:p w:rsidR="000778C2" w:rsidRDefault="004C680D">
      <w:pPr>
        <w:pStyle w:val="110"/>
        <w:tabs>
          <w:tab w:val="clear" w:pos="0"/>
          <w:tab w:val="left" w:pos="175"/>
        </w:tabs>
        <w:ind w:firstLine="175"/>
        <w:jc w:val="both"/>
        <w:rPr>
          <w:rFonts w:eastAsia="Calibri"/>
          <w:spacing w:val="1"/>
          <w:sz w:val="22"/>
          <w:szCs w:val="22"/>
        </w:rPr>
      </w:pPr>
      <w:r>
        <w:rPr>
          <w:i/>
          <w:sz w:val="22"/>
          <w:szCs w:val="22"/>
        </w:rPr>
        <w:lastRenderedPageBreak/>
        <w:t>1. Подчеркивание и подстрочные надписи в документе не выполняются</w:t>
      </w:r>
    </w:p>
    <w:p w:rsidR="000778C2" w:rsidRDefault="004C680D">
      <w:pPr>
        <w:jc w:val="center"/>
        <w:outlineLvl w:val="4"/>
        <w:rPr>
          <w:rFonts w:eastAsia="Calibri"/>
          <w:i/>
          <w:sz w:val="20"/>
          <w:lang w:eastAsia="ru-RU"/>
        </w:rPr>
      </w:pPr>
      <w:r>
        <w:rPr>
          <w:sz w:val="22"/>
          <w:szCs w:val="22"/>
        </w:rPr>
        <w:br w:type="page" w:clear="all"/>
      </w:r>
      <w:r>
        <w:rPr>
          <w:i/>
          <w:sz w:val="20"/>
        </w:rPr>
        <w:lastRenderedPageBreak/>
        <w:t>Образец отзыва руководителя практики от университета (если практика проходит в университете)</w:t>
      </w:r>
      <w:r>
        <w:rPr>
          <w:rFonts w:eastAsia="Calibri"/>
          <w:i/>
          <w:sz w:val="20"/>
          <w:lang w:eastAsia="ru-RU"/>
        </w:rPr>
        <w:t xml:space="preserve"> </w:t>
      </w:r>
    </w:p>
    <w:p w:rsidR="000778C2" w:rsidRDefault="004C680D">
      <w:pPr>
        <w:shd w:val="clear" w:color="auto" w:fill="FFFFFF"/>
        <w:jc w:val="right"/>
        <w:rPr>
          <w:szCs w:val="28"/>
        </w:rPr>
      </w:pPr>
      <w:r>
        <w:rPr>
          <w:szCs w:val="28"/>
        </w:rPr>
        <w:t>Приложение 4</w:t>
      </w:r>
    </w:p>
    <w:p w:rsidR="000778C2" w:rsidRDefault="000778C2">
      <w:pPr>
        <w:widowControl w:val="0"/>
        <w:jc w:val="center"/>
        <w:rPr>
          <w:b/>
          <w:spacing w:val="1"/>
          <w:sz w:val="24"/>
          <w:lang w:eastAsia="ru-RU"/>
        </w:rPr>
      </w:pPr>
    </w:p>
    <w:p w:rsidR="000778C2" w:rsidRDefault="004C680D">
      <w:pPr>
        <w:widowControl w:val="0"/>
        <w:jc w:val="center"/>
      </w:pPr>
      <w:r>
        <w:rPr>
          <w:b/>
          <w:spacing w:val="1"/>
          <w:sz w:val="24"/>
          <w:lang w:eastAsia="ru-RU"/>
        </w:rPr>
        <w:t>Отзыв</w:t>
      </w:r>
      <w:r>
        <w:rPr>
          <w:b/>
          <w:spacing w:val="1"/>
          <w:sz w:val="24"/>
          <w:lang w:eastAsia="ru-RU"/>
        </w:rPr>
        <w:br w:type="textWrapping" w:clear="all"/>
      </w:r>
    </w:p>
    <w:p w:rsidR="000778C2" w:rsidRDefault="004C680D">
      <w:pPr>
        <w:tabs>
          <w:tab w:val="left" w:pos="0"/>
        </w:tabs>
        <w:jc w:val="both"/>
        <w:rPr>
          <w:spacing w:val="1"/>
          <w:sz w:val="24"/>
          <w:lang w:eastAsia="ru-RU"/>
        </w:rPr>
      </w:pPr>
      <w:r>
        <w:rPr>
          <w:spacing w:val="1"/>
          <w:sz w:val="24"/>
          <w:lang w:eastAsia="ru-RU"/>
        </w:rPr>
        <w:t xml:space="preserve">Обучающийся АНОО </w:t>
      </w:r>
      <w:proofErr w:type="gramStart"/>
      <w:r>
        <w:rPr>
          <w:spacing w:val="1"/>
          <w:sz w:val="24"/>
          <w:lang w:eastAsia="ru-RU"/>
        </w:rPr>
        <w:t>ВО</w:t>
      </w:r>
      <w:proofErr w:type="gramEnd"/>
      <w:r>
        <w:rPr>
          <w:spacing w:val="1"/>
          <w:sz w:val="24"/>
          <w:lang w:eastAsia="ru-RU"/>
        </w:rPr>
        <w:t xml:space="preserve"> Центросоюза Российской Федерации «Сибирски</w:t>
      </w:r>
      <w:r>
        <w:rPr>
          <w:spacing w:val="1"/>
          <w:sz w:val="24"/>
          <w:lang w:eastAsia="ru-RU"/>
        </w:rPr>
        <w:t>й университет потребительской кооперации» __________________________________________________</w:t>
      </w:r>
    </w:p>
    <w:p w:rsidR="000778C2" w:rsidRDefault="004C680D">
      <w:pPr>
        <w:tabs>
          <w:tab w:val="left" w:pos="1843"/>
        </w:tabs>
        <w:spacing w:line="312" w:lineRule="auto"/>
        <w:ind w:firstLine="4536"/>
        <w:jc w:val="both"/>
        <w:rPr>
          <w:i/>
          <w:color w:val="000000"/>
          <w:spacing w:val="1"/>
          <w:sz w:val="18"/>
          <w:szCs w:val="18"/>
          <w:lang w:eastAsia="ru-RU"/>
        </w:rPr>
      </w:pPr>
      <w:r>
        <w:rPr>
          <w:i/>
          <w:color w:val="000000"/>
          <w:spacing w:val="1"/>
          <w:sz w:val="18"/>
          <w:szCs w:val="18"/>
          <w:lang w:eastAsia="ru-RU"/>
        </w:rPr>
        <w:t>(Фамилия И.О. (при наличии) полностью)</w:t>
      </w:r>
    </w:p>
    <w:p w:rsidR="000778C2" w:rsidRDefault="004C680D">
      <w:pPr>
        <w:tabs>
          <w:tab w:val="left" w:pos="0"/>
        </w:tabs>
        <w:spacing w:line="312" w:lineRule="auto"/>
        <w:jc w:val="both"/>
        <w:rPr>
          <w:spacing w:val="1"/>
          <w:sz w:val="24"/>
          <w:szCs w:val="24"/>
          <w:lang w:eastAsia="ru-RU"/>
        </w:rPr>
      </w:pPr>
      <w:r>
        <w:rPr>
          <w:spacing w:val="1"/>
          <w:lang w:eastAsia="ru-RU"/>
        </w:rPr>
        <w:t xml:space="preserve">_____________________________________________________ </w:t>
      </w:r>
      <w:r>
        <w:rPr>
          <w:spacing w:val="1"/>
          <w:sz w:val="24"/>
          <w:szCs w:val="24"/>
          <w:lang w:eastAsia="ru-RU"/>
        </w:rPr>
        <w:t>факультета, курса,</w:t>
      </w:r>
    </w:p>
    <w:p w:rsidR="000778C2" w:rsidRDefault="004C680D">
      <w:pPr>
        <w:tabs>
          <w:tab w:val="left" w:pos="0"/>
        </w:tabs>
        <w:jc w:val="both"/>
        <w:rPr>
          <w:spacing w:val="1"/>
          <w:lang w:eastAsia="ru-RU"/>
        </w:rPr>
      </w:pPr>
      <w:r>
        <w:rPr>
          <w:spacing w:val="1"/>
          <w:lang w:eastAsia="ru-RU"/>
        </w:rPr>
        <w:t>____________________________________________________________________</w:t>
      </w:r>
    </w:p>
    <w:p w:rsidR="000778C2" w:rsidRDefault="004C680D">
      <w:pPr>
        <w:tabs>
          <w:tab w:val="left" w:pos="1276"/>
        </w:tabs>
        <w:ind w:firstLine="1701"/>
        <w:jc w:val="both"/>
        <w:rPr>
          <w:i/>
          <w:spacing w:val="1"/>
          <w:sz w:val="18"/>
          <w:lang w:eastAsia="ru-RU"/>
        </w:rPr>
      </w:pPr>
      <w:r>
        <w:rPr>
          <w:i/>
          <w:spacing w:val="1"/>
          <w:sz w:val="18"/>
          <w:lang w:eastAsia="ru-RU"/>
        </w:rPr>
        <w:t>(код и наименование направления подготовки /специальности, направленности)</w:t>
      </w:r>
    </w:p>
    <w:p w:rsidR="000778C2" w:rsidRDefault="004C680D">
      <w:pPr>
        <w:tabs>
          <w:tab w:val="left" w:pos="0"/>
        </w:tabs>
        <w:jc w:val="both"/>
        <w:rPr>
          <w:i/>
          <w:spacing w:val="1"/>
          <w:lang w:eastAsia="ru-RU"/>
        </w:rPr>
      </w:pPr>
      <w:r>
        <w:rPr>
          <w:spacing w:val="1"/>
          <w:lang w:eastAsia="ru-RU"/>
        </w:rPr>
        <w:t>проходи</w:t>
      </w:r>
      <w:proofErr w:type="gramStart"/>
      <w:r>
        <w:rPr>
          <w:spacing w:val="1"/>
          <w:lang w:eastAsia="ru-RU"/>
        </w:rPr>
        <w:t>л(</w:t>
      </w:r>
      <w:proofErr w:type="gramEnd"/>
      <w:r>
        <w:rPr>
          <w:spacing w:val="1"/>
          <w:lang w:eastAsia="ru-RU"/>
        </w:rPr>
        <w:t xml:space="preserve">а) </w:t>
      </w:r>
      <w:r>
        <w:rPr>
          <w:i/>
          <w:spacing w:val="1"/>
          <w:lang w:eastAsia="ru-RU"/>
        </w:rPr>
        <w:t>_________________________________________________________</w:t>
      </w:r>
    </w:p>
    <w:p w:rsidR="000778C2" w:rsidRDefault="004C680D">
      <w:pPr>
        <w:tabs>
          <w:tab w:val="left" w:pos="1276"/>
        </w:tabs>
        <w:ind w:firstLine="1701"/>
        <w:jc w:val="both"/>
        <w:rPr>
          <w:i/>
          <w:spacing w:val="1"/>
          <w:sz w:val="18"/>
          <w:lang w:eastAsia="ru-RU"/>
        </w:rPr>
      </w:pPr>
      <w:r>
        <w:rPr>
          <w:i/>
          <w:spacing w:val="1"/>
          <w:sz w:val="18"/>
          <w:lang w:eastAsia="ru-RU"/>
        </w:rPr>
        <w:tab/>
      </w:r>
      <w:r>
        <w:rPr>
          <w:i/>
          <w:spacing w:val="1"/>
          <w:sz w:val="18"/>
          <w:lang w:eastAsia="ru-RU"/>
        </w:rPr>
        <w:tab/>
      </w:r>
      <w:r>
        <w:rPr>
          <w:i/>
          <w:spacing w:val="1"/>
          <w:sz w:val="18"/>
          <w:lang w:eastAsia="ru-RU"/>
        </w:rPr>
        <w:tab/>
      </w:r>
      <w:r>
        <w:rPr>
          <w:i/>
          <w:spacing w:val="1"/>
          <w:sz w:val="18"/>
          <w:lang w:eastAsia="ru-RU"/>
        </w:rPr>
        <w:tab/>
        <w:t>(вид практики)</w:t>
      </w:r>
    </w:p>
    <w:p w:rsidR="000778C2" w:rsidRDefault="004C680D">
      <w:pPr>
        <w:tabs>
          <w:tab w:val="left" w:pos="0"/>
        </w:tabs>
        <w:jc w:val="both"/>
        <w:rPr>
          <w:spacing w:val="1"/>
          <w:lang w:eastAsia="ru-RU"/>
        </w:rPr>
      </w:pPr>
      <w:r>
        <w:rPr>
          <w:spacing w:val="1"/>
          <w:lang w:eastAsia="ru-RU"/>
        </w:rPr>
        <w:t>в______________________</w:t>
      </w:r>
      <w:r>
        <w:rPr>
          <w:spacing w:val="1"/>
          <w:lang w:eastAsia="ru-RU"/>
        </w:rPr>
        <w:t>_____________________________________________</w:t>
      </w:r>
    </w:p>
    <w:p w:rsidR="000778C2" w:rsidRDefault="004C680D">
      <w:pPr>
        <w:tabs>
          <w:tab w:val="left" w:pos="0"/>
        </w:tabs>
        <w:ind w:firstLine="709"/>
        <w:jc w:val="both"/>
        <w:rPr>
          <w:i/>
          <w:spacing w:val="1"/>
          <w:sz w:val="18"/>
          <w:szCs w:val="18"/>
          <w:lang w:eastAsia="ru-RU"/>
        </w:rPr>
      </w:pPr>
      <w:r>
        <w:rPr>
          <w:spacing w:val="1"/>
          <w:sz w:val="18"/>
          <w:szCs w:val="18"/>
          <w:lang w:eastAsia="ru-RU"/>
        </w:rPr>
        <w:t xml:space="preserve">                                  </w:t>
      </w:r>
      <w:r>
        <w:rPr>
          <w:i/>
          <w:spacing w:val="1"/>
          <w:sz w:val="18"/>
          <w:szCs w:val="18"/>
          <w:lang w:eastAsia="ru-RU"/>
        </w:rPr>
        <w:t>(полное наименование организации, учреждения, предприятия)</w:t>
      </w:r>
    </w:p>
    <w:p w:rsidR="000778C2" w:rsidRDefault="000778C2">
      <w:pPr>
        <w:tabs>
          <w:tab w:val="left" w:pos="0"/>
        </w:tabs>
        <w:spacing w:line="312" w:lineRule="auto"/>
        <w:jc w:val="both"/>
        <w:rPr>
          <w:spacing w:val="1"/>
          <w:lang w:eastAsia="ru-RU"/>
        </w:rPr>
      </w:pPr>
    </w:p>
    <w:p w:rsidR="000778C2" w:rsidRDefault="004C680D">
      <w:pPr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В процессе прохождения практики и выполнения заданий </w:t>
      </w:r>
      <w:proofErr w:type="gramStart"/>
      <w:r>
        <w:rPr>
          <w:sz w:val="24"/>
          <w:szCs w:val="24"/>
          <w:lang w:eastAsia="ru-RU"/>
        </w:rPr>
        <w:t>обучающийся</w:t>
      </w:r>
      <w:proofErr w:type="gramEnd"/>
      <w:r>
        <w:rPr>
          <w:sz w:val="24"/>
          <w:szCs w:val="24"/>
          <w:lang w:eastAsia="ru-RU"/>
        </w:rPr>
        <w:t xml:space="preserve"> придерживался (не придерживался) рабочего графика и</w:t>
      </w:r>
      <w:r>
        <w:rPr>
          <w:sz w:val="24"/>
          <w:szCs w:val="24"/>
          <w:lang w:eastAsia="ru-RU"/>
        </w:rPr>
        <w:t xml:space="preserve"> индивидуального задания, ответственно (недостаточно ответственно, неответственно) относился к поставленным задачам, последовательно (не системно) решал их.</w:t>
      </w:r>
    </w:p>
    <w:p w:rsidR="000778C2" w:rsidRDefault="000778C2">
      <w:pPr>
        <w:ind w:firstLine="709"/>
        <w:jc w:val="both"/>
        <w:rPr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88"/>
        <w:gridCol w:w="4557"/>
        <w:gridCol w:w="992"/>
        <w:gridCol w:w="993"/>
        <w:gridCol w:w="992"/>
        <w:gridCol w:w="850"/>
      </w:tblGrid>
      <w:tr w:rsidR="000778C2">
        <w:trPr>
          <w:cantSplit/>
          <w:trHeight w:val="103"/>
          <w:tblHeader/>
        </w:trPr>
        <w:tc>
          <w:tcPr>
            <w:tcW w:w="524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778C2" w:rsidRDefault="004C680D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Критерии оценивания</w:t>
            </w:r>
          </w:p>
        </w:tc>
        <w:tc>
          <w:tcPr>
            <w:tcW w:w="38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8C2" w:rsidRDefault="004C680D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Шкала оценивания</w:t>
            </w:r>
          </w:p>
        </w:tc>
      </w:tr>
      <w:tr w:rsidR="000778C2">
        <w:trPr>
          <w:cantSplit/>
          <w:trHeight w:val="103"/>
          <w:tblHeader/>
        </w:trPr>
        <w:tc>
          <w:tcPr>
            <w:tcW w:w="5245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8C2" w:rsidRDefault="000778C2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8C2" w:rsidRDefault="004C680D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8C2" w:rsidRDefault="004C680D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8C2" w:rsidRDefault="004C680D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8C2" w:rsidRDefault="004C680D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</w:t>
            </w:r>
          </w:p>
        </w:tc>
      </w:tr>
      <w:tr w:rsidR="000778C2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8C2" w:rsidRDefault="004C680D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8C2" w:rsidRDefault="004C680D">
            <w:pPr>
              <w:tabs>
                <w:tab w:val="left" w:pos="708"/>
                <w:tab w:val="right" w:leader="underscore" w:pos="9639"/>
              </w:tabs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Уровень теоретической подготовленно</w:t>
            </w:r>
            <w:r>
              <w:rPr>
                <w:sz w:val="24"/>
                <w:szCs w:val="24"/>
              </w:rPr>
              <w:t>сти студента к прохождению практической подготовки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8C2" w:rsidRDefault="000778C2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8C2" w:rsidRDefault="000778C2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8C2" w:rsidRDefault="000778C2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8C2" w:rsidRDefault="000778C2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0778C2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8C2" w:rsidRDefault="004C680D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8C2" w:rsidRDefault="004C680D">
            <w:pPr>
              <w:tabs>
                <w:tab w:val="left" w:pos="708"/>
                <w:tab w:val="right" w:leader="underscore" w:pos="9639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Уровень практической подготовленности студента к прохождению практической подготовки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8C2" w:rsidRDefault="000778C2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8C2" w:rsidRDefault="000778C2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8C2" w:rsidRDefault="000778C2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8C2" w:rsidRDefault="000778C2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0778C2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8C2" w:rsidRDefault="004C680D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8C2" w:rsidRDefault="004C680D">
            <w:pPr>
              <w:tabs>
                <w:tab w:val="left" w:pos="708"/>
                <w:tab w:val="right" w:leader="underscore" w:pos="9639"/>
              </w:tabs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Умение правильно определять и эффективно решать основные задачи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8C2" w:rsidRDefault="000778C2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8C2" w:rsidRDefault="000778C2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8C2" w:rsidRDefault="000778C2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8C2" w:rsidRDefault="000778C2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0778C2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8C2" w:rsidRDefault="004C680D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8C2" w:rsidRDefault="004C680D">
            <w:pPr>
              <w:tabs>
                <w:tab w:val="left" w:pos="708"/>
                <w:tab w:val="right" w:leader="underscore" w:pos="9639"/>
              </w:tabs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Самостоятельность при выполнении за</w:t>
            </w:r>
            <w:r>
              <w:rPr>
                <w:sz w:val="24"/>
                <w:szCs w:val="24"/>
              </w:rPr>
              <w:t>дания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8C2" w:rsidRDefault="000778C2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8C2" w:rsidRDefault="000778C2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8C2" w:rsidRDefault="000778C2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8C2" w:rsidRDefault="000778C2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0778C2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8C2" w:rsidRDefault="004C680D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8C2" w:rsidRDefault="004C680D">
            <w:pPr>
              <w:tabs>
                <w:tab w:val="left" w:pos="708"/>
                <w:tab w:val="right" w:leader="underscore" w:pos="9639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Уровень выполнения индивидуальных заданий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8C2" w:rsidRDefault="000778C2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8C2" w:rsidRDefault="000778C2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8C2" w:rsidRDefault="000778C2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8C2" w:rsidRDefault="000778C2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0778C2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8C2" w:rsidRDefault="004C680D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8C2" w:rsidRDefault="004C680D">
            <w:pPr>
              <w:tabs>
                <w:tab w:val="left" w:pos="708"/>
                <w:tab w:val="right" w:leader="underscore" w:pos="9639"/>
              </w:tabs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Трудовая дисциплина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8C2" w:rsidRDefault="000778C2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8C2" w:rsidRDefault="000778C2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8C2" w:rsidRDefault="000778C2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8C2" w:rsidRDefault="000778C2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0778C2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8C2" w:rsidRDefault="004C680D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8C2" w:rsidRDefault="004C680D">
            <w:pPr>
              <w:tabs>
                <w:tab w:val="left" w:pos="708"/>
                <w:tab w:val="right" w:leader="underscore" w:pos="9639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Соблюдение требований к оформлению дневника прохождения  практики, правил русского языка и использования профессиональной терминологии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8C2" w:rsidRDefault="000778C2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8C2" w:rsidRDefault="000778C2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8C2" w:rsidRDefault="000778C2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8C2" w:rsidRDefault="000778C2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0778C2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8C2" w:rsidRDefault="004C680D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8C2" w:rsidRDefault="004C680D">
            <w:pPr>
              <w:tabs>
                <w:tab w:val="left" w:pos="708"/>
                <w:tab w:val="right" w:leader="underscore" w:pos="9639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оответствие дневника прохождения практики, отчета выполняемым заданиям, полнота и точность отражения в них сведений о практике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8C2" w:rsidRDefault="000778C2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8C2" w:rsidRDefault="000778C2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8C2" w:rsidRDefault="000778C2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8C2" w:rsidRDefault="000778C2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</w:tbl>
    <w:p w:rsidR="000778C2" w:rsidRDefault="000778C2">
      <w:pPr>
        <w:ind w:firstLine="709"/>
        <w:jc w:val="both"/>
        <w:rPr>
          <w:sz w:val="24"/>
          <w:szCs w:val="24"/>
          <w:lang w:eastAsia="ru-RU"/>
        </w:rPr>
      </w:pPr>
    </w:p>
    <w:p w:rsidR="000778C2" w:rsidRDefault="004C680D">
      <w:pPr>
        <w:tabs>
          <w:tab w:val="left" w:pos="0"/>
        </w:tabs>
        <w:spacing w:line="312" w:lineRule="auto"/>
        <w:jc w:val="both"/>
        <w:rPr>
          <w:spacing w:val="1"/>
          <w:sz w:val="24"/>
          <w:lang w:eastAsia="ru-RU"/>
        </w:rPr>
      </w:pPr>
      <w:r>
        <w:rPr>
          <w:spacing w:val="1"/>
          <w:sz w:val="24"/>
          <w:lang w:eastAsia="ru-RU"/>
        </w:rPr>
        <w:t>Практика оценивается (по 5-балльной шкале) _______________________________</w:t>
      </w:r>
    </w:p>
    <w:p w:rsidR="000778C2" w:rsidRDefault="000778C2">
      <w:pPr>
        <w:tabs>
          <w:tab w:val="left" w:pos="0"/>
        </w:tabs>
        <w:rPr>
          <w:spacing w:val="1"/>
          <w:lang w:eastAsia="ru-RU"/>
        </w:rPr>
      </w:pPr>
    </w:p>
    <w:p w:rsidR="000778C2" w:rsidRDefault="004C680D">
      <w:pPr>
        <w:tabs>
          <w:tab w:val="left" w:pos="567"/>
        </w:tabs>
        <w:jc w:val="both"/>
        <w:rPr>
          <w:i/>
          <w:spacing w:val="1"/>
          <w:sz w:val="18"/>
          <w:szCs w:val="18"/>
          <w:lang w:eastAsia="ru-RU"/>
        </w:rPr>
      </w:pPr>
      <w:r>
        <w:rPr>
          <w:spacing w:val="1"/>
          <w:lang w:eastAsia="ru-RU"/>
        </w:rPr>
        <w:t xml:space="preserve">_________________________               </w:t>
      </w:r>
      <w:r>
        <w:rPr>
          <w:spacing w:val="1"/>
          <w:lang w:eastAsia="ru-RU"/>
        </w:rPr>
        <w:t xml:space="preserve"> ____________          __________________</w:t>
      </w:r>
      <w:r>
        <w:rPr>
          <w:spacing w:val="1"/>
          <w:lang w:eastAsia="ru-RU"/>
        </w:rPr>
        <w:br w:type="textWrapping" w:clear="all"/>
      </w:r>
      <w:r>
        <w:rPr>
          <w:i/>
          <w:spacing w:val="1"/>
          <w:sz w:val="16"/>
          <w:szCs w:val="16"/>
          <w:lang w:eastAsia="ru-RU"/>
        </w:rPr>
        <w:t>(наименование должности руководителя практики)</w:t>
      </w:r>
      <w:r>
        <w:rPr>
          <w:spacing w:val="1"/>
          <w:sz w:val="16"/>
          <w:szCs w:val="16"/>
          <w:lang w:eastAsia="ru-RU"/>
        </w:rPr>
        <w:t xml:space="preserve">  </w:t>
      </w:r>
      <w:r>
        <w:rPr>
          <w:i/>
          <w:spacing w:val="1"/>
          <w:sz w:val="16"/>
          <w:szCs w:val="16"/>
          <w:lang w:eastAsia="ru-RU"/>
        </w:rPr>
        <w:t xml:space="preserve">                               (подпись)                                     (И.О. Фамилия</w:t>
      </w:r>
      <w:r>
        <w:rPr>
          <w:i/>
          <w:spacing w:val="1"/>
          <w:sz w:val="18"/>
          <w:szCs w:val="18"/>
          <w:lang w:eastAsia="ru-RU"/>
        </w:rPr>
        <w:t>)</w:t>
      </w:r>
    </w:p>
    <w:p w:rsidR="000778C2" w:rsidRDefault="004C680D">
      <w:pPr>
        <w:ind w:left="5382"/>
        <w:contextualSpacing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«________» ______________202_ г.</w:t>
      </w:r>
    </w:p>
    <w:p w:rsidR="000778C2" w:rsidRDefault="004C680D">
      <w:pPr>
        <w:tabs>
          <w:tab w:val="left" w:pos="3731"/>
        </w:tabs>
        <w:ind w:left="426" w:hanging="284"/>
        <w:contextualSpacing/>
      </w:pP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  <w:i/>
          <w:sz w:val="18"/>
          <w:szCs w:val="18"/>
        </w:rPr>
        <w:t>(указывается последний день практики</w:t>
      </w:r>
      <w:r>
        <w:rPr>
          <w:rFonts w:eastAsia="Calibri"/>
          <w:i/>
          <w:sz w:val="18"/>
          <w:szCs w:val="18"/>
        </w:rPr>
        <w:t>)</w:t>
      </w:r>
    </w:p>
    <w:p w:rsidR="000778C2" w:rsidRDefault="004C680D">
      <w:pPr>
        <w:shd w:val="clear" w:color="auto" w:fill="FFFFFF"/>
        <w:jc w:val="center"/>
        <w:rPr>
          <w:sz w:val="20"/>
        </w:rPr>
      </w:pPr>
      <w:r>
        <w:rPr>
          <w:sz w:val="22"/>
          <w:szCs w:val="22"/>
        </w:rPr>
        <w:br w:type="page" w:clear="all"/>
      </w:r>
      <w:r>
        <w:rPr>
          <w:i/>
          <w:sz w:val="20"/>
        </w:rPr>
        <w:lastRenderedPageBreak/>
        <w:t>Образец отзыва руководителя практики от университета (если практика проходит на предприятии)</w:t>
      </w:r>
    </w:p>
    <w:p w:rsidR="000778C2" w:rsidRDefault="004C680D">
      <w:pPr>
        <w:shd w:val="clear" w:color="auto" w:fill="FFFFFF"/>
        <w:jc w:val="right"/>
        <w:rPr>
          <w:szCs w:val="28"/>
        </w:rPr>
      </w:pPr>
      <w:r>
        <w:rPr>
          <w:szCs w:val="28"/>
        </w:rPr>
        <w:t>Приложение 5</w:t>
      </w:r>
    </w:p>
    <w:p w:rsidR="000778C2" w:rsidRDefault="000778C2">
      <w:pPr>
        <w:tabs>
          <w:tab w:val="left" w:pos="0"/>
        </w:tabs>
        <w:spacing w:line="312" w:lineRule="auto"/>
        <w:jc w:val="center"/>
        <w:rPr>
          <w:sz w:val="22"/>
          <w:szCs w:val="22"/>
        </w:rPr>
      </w:pPr>
    </w:p>
    <w:p w:rsidR="000778C2" w:rsidRDefault="004C680D">
      <w:pPr>
        <w:tabs>
          <w:tab w:val="left" w:pos="0"/>
        </w:tabs>
        <w:spacing w:line="312" w:lineRule="auto"/>
        <w:jc w:val="center"/>
        <w:rPr>
          <w:b/>
          <w:spacing w:val="1"/>
          <w:sz w:val="24"/>
          <w:lang w:eastAsia="ru-RU"/>
        </w:rPr>
      </w:pPr>
      <w:r>
        <w:rPr>
          <w:b/>
          <w:spacing w:val="1"/>
          <w:sz w:val="24"/>
          <w:lang w:eastAsia="ru-RU"/>
        </w:rPr>
        <w:t>Отзыв</w:t>
      </w:r>
    </w:p>
    <w:p w:rsidR="000778C2" w:rsidRDefault="000778C2">
      <w:pPr>
        <w:tabs>
          <w:tab w:val="left" w:pos="0"/>
        </w:tabs>
        <w:spacing w:line="312" w:lineRule="auto"/>
        <w:ind w:firstLine="709"/>
        <w:jc w:val="both"/>
        <w:rPr>
          <w:spacing w:val="1"/>
          <w:sz w:val="24"/>
          <w:lang w:eastAsia="ru-RU"/>
        </w:rPr>
      </w:pPr>
    </w:p>
    <w:p w:rsidR="000778C2" w:rsidRDefault="004C680D">
      <w:pPr>
        <w:tabs>
          <w:tab w:val="left" w:pos="0"/>
        </w:tabs>
        <w:jc w:val="both"/>
        <w:rPr>
          <w:spacing w:val="1"/>
          <w:sz w:val="24"/>
          <w:lang w:eastAsia="ru-RU"/>
        </w:rPr>
      </w:pPr>
      <w:r>
        <w:rPr>
          <w:spacing w:val="1"/>
          <w:sz w:val="24"/>
          <w:lang w:eastAsia="ru-RU"/>
        </w:rPr>
        <w:t xml:space="preserve">Обучающийся АНОО </w:t>
      </w:r>
      <w:proofErr w:type="gramStart"/>
      <w:r>
        <w:rPr>
          <w:spacing w:val="1"/>
          <w:sz w:val="24"/>
          <w:lang w:eastAsia="ru-RU"/>
        </w:rPr>
        <w:t>ВО</w:t>
      </w:r>
      <w:proofErr w:type="gramEnd"/>
      <w:r>
        <w:rPr>
          <w:spacing w:val="1"/>
          <w:sz w:val="24"/>
          <w:lang w:eastAsia="ru-RU"/>
        </w:rPr>
        <w:t xml:space="preserve"> Центросоюза Российской Федерации «Сибирский университет потребительской кооперации» ___________________________________</w:t>
      </w:r>
    </w:p>
    <w:p w:rsidR="000778C2" w:rsidRDefault="004C680D">
      <w:pPr>
        <w:tabs>
          <w:tab w:val="left" w:pos="1843"/>
        </w:tabs>
        <w:spacing w:line="312" w:lineRule="auto"/>
        <w:ind w:firstLine="4536"/>
        <w:jc w:val="both"/>
        <w:rPr>
          <w:i/>
          <w:color w:val="000000"/>
          <w:spacing w:val="1"/>
          <w:sz w:val="18"/>
          <w:szCs w:val="18"/>
          <w:lang w:eastAsia="ru-RU"/>
        </w:rPr>
      </w:pPr>
      <w:r>
        <w:rPr>
          <w:i/>
          <w:color w:val="000000"/>
          <w:spacing w:val="1"/>
          <w:sz w:val="18"/>
          <w:szCs w:val="18"/>
          <w:lang w:eastAsia="ru-RU"/>
        </w:rPr>
        <w:t>(Фамилия И.О. (при наличии) полностью)</w:t>
      </w:r>
    </w:p>
    <w:p w:rsidR="000778C2" w:rsidRDefault="004C680D">
      <w:pPr>
        <w:tabs>
          <w:tab w:val="left" w:pos="0"/>
        </w:tabs>
        <w:spacing w:line="312" w:lineRule="auto"/>
        <w:jc w:val="both"/>
        <w:rPr>
          <w:spacing w:val="1"/>
          <w:sz w:val="24"/>
          <w:szCs w:val="24"/>
          <w:lang w:eastAsia="ru-RU"/>
        </w:rPr>
      </w:pPr>
      <w:r>
        <w:rPr>
          <w:spacing w:val="1"/>
          <w:sz w:val="24"/>
          <w:szCs w:val="24"/>
          <w:lang w:eastAsia="ru-RU"/>
        </w:rPr>
        <w:t>_____________________________________________________ факультета, __курса,</w:t>
      </w:r>
    </w:p>
    <w:p w:rsidR="000778C2" w:rsidRDefault="004C680D">
      <w:pPr>
        <w:tabs>
          <w:tab w:val="left" w:pos="0"/>
        </w:tabs>
        <w:jc w:val="both"/>
        <w:rPr>
          <w:spacing w:val="1"/>
          <w:sz w:val="24"/>
          <w:szCs w:val="24"/>
          <w:lang w:eastAsia="ru-RU"/>
        </w:rPr>
      </w:pPr>
      <w:r>
        <w:rPr>
          <w:spacing w:val="1"/>
          <w:sz w:val="24"/>
          <w:szCs w:val="24"/>
          <w:lang w:eastAsia="ru-RU"/>
        </w:rPr>
        <w:t>_______________________________________________________________________________</w:t>
      </w:r>
    </w:p>
    <w:p w:rsidR="000778C2" w:rsidRDefault="004C680D">
      <w:pPr>
        <w:tabs>
          <w:tab w:val="left" w:pos="1276"/>
        </w:tabs>
        <w:ind w:firstLine="1701"/>
        <w:jc w:val="both"/>
        <w:rPr>
          <w:i/>
          <w:spacing w:val="1"/>
          <w:sz w:val="18"/>
          <w:szCs w:val="18"/>
          <w:lang w:eastAsia="ru-RU"/>
        </w:rPr>
      </w:pPr>
      <w:r>
        <w:rPr>
          <w:i/>
          <w:spacing w:val="1"/>
          <w:sz w:val="18"/>
          <w:szCs w:val="18"/>
          <w:lang w:eastAsia="ru-RU"/>
        </w:rPr>
        <w:t>(код и наименование направления подготовки /специальности, направленности)</w:t>
      </w:r>
    </w:p>
    <w:p w:rsidR="000778C2" w:rsidRDefault="004C680D">
      <w:pPr>
        <w:tabs>
          <w:tab w:val="left" w:pos="0"/>
        </w:tabs>
        <w:jc w:val="both"/>
        <w:rPr>
          <w:i/>
          <w:spacing w:val="1"/>
          <w:sz w:val="24"/>
          <w:szCs w:val="24"/>
          <w:lang w:eastAsia="ru-RU"/>
        </w:rPr>
      </w:pPr>
      <w:r>
        <w:rPr>
          <w:spacing w:val="1"/>
          <w:sz w:val="24"/>
          <w:szCs w:val="24"/>
          <w:lang w:eastAsia="ru-RU"/>
        </w:rPr>
        <w:t xml:space="preserve">проходил (а) </w:t>
      </w:r>
      <w:r>
        <w:rPr>
          <w:i/>
          <w:spacing w:val="1"/>
          <w:sz w:val="24"/>
          <w:szCs w:val="24"/>
          <w:lang w:eastAsia="ru-RU"/>
        </w:rPr>
        <w:t>________________________________________________________________</w:t>
      </w:r>
    </w:p>
    <w:p w:rsidR="000778C2" w:rsidRDefault="004C680D">
      <w:pPr>
        <w:tabs>
          <w:tab w:val="left" w:pos="1276"/>
        </w:tabs>
        <w:ind w:firstLine="1701"/>
        <w:jc w:val="both"/>
        <w:rPr>
          <w:i/>
          <w:spacing w:val="1"/>
          <w:sz w:val="18"/>
          <w:szCs w:val="18"/>
          <w:lang w:eastAsia="ru-RU"/>
        </w:rPr>
      </w:pPr>
      <w:r>
        <w:rPr>
          <w:i/>
          <w:spacing w:val="1"/>
          <w:sz w:val="24"/>
          <w:szCs w:val="24"/>
          <w:lang w:eastAsia="ru-RU"/>
        </w:rPr>
        <w:tab/>
      </w:r>
      <w:r>
        <w:rPr>
          <w:i/>
          <w:spacing w:val="1"/>
          <w:sz w:val="24"/>
          <w:szCs w:val="24"/>
          <w:lang w:eastAsia="ru-RU"/>
        </w:rPr>
        <w:tab/>
      </w:r>
      <w:r>
        <w:rPr>
          <w:i/>
          <w:spacing w:val="1"/>
          <w:sz w:val="24"/>
          <w:szCs w:val="24"/>
          <w:lang w:eastAsia="ru-RU"/>
        </w:rPr>
        <w:tab/>
      </w:r>
      <w:r>
        <w:rPr>
          <w:i/>
          <w:spacing w:val="1"/>
          <w:sz w:val="24"/>
          <w:szCs w:val="24"/>
          <w:lang w:eastAsia="ru-RU"/>
        </w:rPr>
        <w:tab/>
      </w:r>
      <w:r>
        <w:rPr>
          <w:i/>
          <w:spacing w:val="1"/>
          <w:sz w:val="18"/>
          <w:szCs w:val="18"/>
          <w:lang w:eastAsia="ru-RU"/>
        </w:rPr>
        <w:t>(вид практики)</w:t>
      </w:r>
    </w:p>
    <w:p w:rsidR="000778C2" w:rsidRDefault="004C680D">
      <w:pPr>
        <w:tabs>
          <w:tab w:val="left" w:pos="0"/>
        </w:tabs>
        <w:jc w:val="both"/>
        <w:rPr>
          <w:spacing w:val="1"/>
          <w:lang w:eastAsia="ru-RU"/>
        </w:rPr>
      </w:pPr>
      <w:r>
        <w:rPr>
          <w:i/>
          <w:spacing w:val="1"/>
          <w:sz w:val="24"/>
          <w:szCs w:val="24"/>
          <w:lang w:eastAsia="ru-RU"/>
        </w:rPr>
        <w:t xml:space="preserve"> </w:t>
      </w:r>
      <w:r>
        <w:rPr>
          <w:spacing w:val="1"/>
          <w:sz w:val="24"/>
          <w:szCs w:val="24"/>
          <w:lang w:eastAsia="ru-RU"/>
        </w:rPr>
        <w:t>в ____________________________________________________________________</w:t>
      </w:r>
      <w:r>
        <w:rPr>
          <w:spacing w:val="1"/>
          <w:lang w:eastAsia="ru-RU"/>
        </w:rPr>
        <w:t>_____</w:t>
      </w:r>
    </w:p>
    <w:p w:rsidR="000778C2" w:rsidRDefault="004C680D">
      <w:pPr>
        <w:tabs>
          <w:tab w:val="left" w:pos="0"/>
        </w:tabs>
        <w:ind w:firstLine="709"/>
        <w:jc w:val="both"/>
        <w:rPr>
          <w:i/>
          <w:spacing w:val="1"/>
          <w:sz w:val="18"/>
          <w:szCs w:val="18"/>
          <w:lang w:eastAsia="ru-RU"/>
        </w:rPr>
      </w:pPr>
      <w:r>
        <w:rPr>
          <w:spacing w:val="1"/>
          <w:sz w:val="18"/>
          <w:szCs w:val="18"/>
          <w:lang w:eastAsia="ru-RU"/>
        </w:rPr>
        <w:t xml:space="preserve">       </w:t>
      </w:r>
      <w:r>
        <w:rPr>
          <w:spacing w:val="1"/>
          <w:sz w:val="18"/>
          <w:szCs w:val="18"/>
          <w:lang w:eastAsia="ru-RU"/>
        </w:rPr>
        <w:t xml:space="preserve">                           </w:t>
      </w:r>
      <w:r>
        <w:rPr>
          <w:i/>
          <w:spacing w:val="1"/>
          <w:sz w:val="18"/>
          <w:szCs w:val="18"/>
          <w:lang w:eastAsia="ru-RU"/>
        </w:rPr>
        <w:t>(полное наименование организации, учреждения, предприятия)</w:t>
      </w:r>
    </w:p>
    <w:p w:rsidR="000778C2" w:rsidRDefault="000778C2">
      <w:pPr>
        <w:tabs>
          <w:tab w:val="left" w:pos="0"/>
        </w:tabs>
        <w:spacing w:line="312" w:lineRule="auto"/>
        <w:jc w:val="both"/>
        <w:rPr>
          <w:spacing w:val="1"/>
          <w:lang w:eastAsia="ru-RU"/>
        </w:rPr>
      </w:pPr>
    </w:p>
    <w:p w:rsidR="000778C2" w:rsidRDefault="004C680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процессе прохождения практики и выполнения заданий </w:t>
      </w:r>
      <w:proofErr w:type="gramStart"/>
      <w:r>
        <w:rPr>
          <w:sz w:val="24"/>
          <w:szCs w:val="24"/>
        </w:rPr>
        <w:t>обучающийся</w:t>
      </w:r>
      <w:proofErr w:type="gramEnd"/>
      <w:r>
        <w:rPr>
          <w:sz w:val="24"/>
          <w:szCs w:val="24"/>
        </w:rPr>
        <w:t xml:space="preserve"> придерживался (не придерживался) рабочего графика и индивидуального задания, ответственно (недостаточно </w:t>
      </w:r>
      <w:r>
        <w:rPr>
          <w:sz w:val="24"/>
          <w:szCs w:val="24"/>
        </w:rPr>
        <w:t>ответственно, неответственно) относился к поставленным задачам, последовательно (не системно) решал их.</w:t>
      </w:r>
    </w:p>
    <w:p w:rsidR="000778C2" w:rsidRDefault="000778C2">
      <w:pPr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88"/>
        <w:gridCol w:w="4699"/>
        <w:gridCol w:w="850"/>
        <w:gridCol w:w="993"/>
        <w:gridCol w:w="992"/>
        <w:gridCol w:w="850"/>
      </w:tblGrid>
      <w:tr w:rsidR="000778C2">
        <w:trPr>
          <w:cantSplit/>
          <w:trHeight w:val="103"/>
          <w:tblHeader/>
        </w:trPr>
        <w:tc>
          <w:tcPr>
            <w:tcW w:w="538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778C2" w:rsidRDefault="004C680D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Критерии оценивания</w:t>
            </w:r>
          </w:p>
        </w:tc>
        <w:tc>
          <w:tcPr>
            <w:tcW w:w="36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8C2" w:rsidRDefault="004C680D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Шкала оценивания</w:t>
            </w:r>
          </w:p>
        </w:tc>
      </w:tr>
      <w:tr w:rsidR="000778C2">
        <w:trPr>
          <w:cantSplit/>
          <w:trHeight w:val="103"/>
          <w:tblHeader/>
        </w:trPr>
        <w:tc>
          <w:tcPr>
            <w:tcW w:w="5387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8C2" w:rsidRDefault="000778C2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8C2" w:rsidRDefault="004C680D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8C2" w:rsidRDefault="004C680D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8C2" w:rsidRDefault="004C680D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8C2" w:rsidRDefault="004C680D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</w:t>
            </w:r>
          </w:p>
        </w:tc>
      </w:tr>
      <w:tr w:rsidR="000778C2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8C2" w:rsidRDefault="004C680D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8C2" w:rsidRDefault="004C680D">
            <w:pPr>
              <w:tabs>
                <w:tab w:val="left" w:pos="708"/>
                <w:tab w:val="right" w:leader="underscore" w:pos="9639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Оценка практической  деятельности  студента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8C2" w:rsidRDefault="000778C2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8C2" w:rsidRDefault="000778C2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8C2" w:rsidRDefault="000778C2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8C2" w:rsidRDefault="000778C2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0778C2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8C2" w:rsidRDefault="004C680D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8C2" w:rsidRDefault="004C680D">
            <w:pPr>
              <w:tabs>
                <w:tab w:val="left" w:pos="708"/>
                <w:tab w:val="right" w:leader="underscore" w:pos="9639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Соблюдение требований к оформлению дневника прохождения  практики, правил русского языка и использования профессиональной терминологии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8C2" w:rsidRDefault="000778C2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8C2" w:rsidRDefault="000778C2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8C2" w:rsidRDefault="000778C2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8C2" w:rsidRDefault="000778C2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0778C2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8C2" w:rsidRDefault="004C680D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8C2" w:rsidRDefault="004C680D">
            <w:pPr>
              <w:tabs>
                <w:tab w:val="left" w:pos="708"/>
                <w:tab w:val="right" w:leader="underscore" w:pos="9639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Соответствие дневника прохождения практики, отчета выполняемым заданиям, полнота и точность отражения в них сведен</w:t>
            </w:r>
            <w:r>
              <w:rPr>
                <w:sz w:val="24"/>
                <w:szCs w:val="24"/>
              </w:rPr>
              <w:t>ий о практике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8C2" w:rsidRDefault="000778C2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8C2" w:rsidRDefault="000778C2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8C2" w:rsidRDefault="000778C2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8C2" w:rsidRDefault="000778C2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</w:tbl>
    <w:p w:rsidR="000778C2" w:rsidRDefault="000778C2">
      <w:pPr>
        <w:jc w:val="both"/>
        <w:rPr>
          <w:sz w:val="24"/>
          <w:szCs w:val="24"/>
        </w:rPr>
      </w:pPr>
    </w:p>
    <w:p w:rsidR="000778C2" w:rsidRDefault="000778C2">
      <w:pPr>
        <w:tabs>
          <w:tab w:val="left" w:pos="0"/>
        </w:tabs>
        <w:spacing w:line="312" w:lineRule="auto"/>
        <w:jc w:val="both"/>
        <w:rPr>
          <w:spacing w:val="1"/>
          <w:sz w:val="24"/>
          <w:lang w:eastAsia="ru-RU"/>
        </w:rPr>
      </w:pPr>
    </w:p>
    <w:p w:rsidR="000778C2" w:rsidRDefault="004C680D">
      <w:pPr>
        <w:tabs>
          <w:tab w:val="left" w:pos="0"/>
        </w:tabs>
        <w:spacing w:line="312" w:lineRule="auto"/>
        <w:jc w:val="both"/>
        <w:rPr>
          <w:spacing w:val="1"/>
          <w:sz w:val="24"/>
          <w:lang w:eastAsia="ru-RU"/>
        </w:rPr>
      </w:pPr>
      <w:r>
        <w:rPr>
          <w:spacing w:val="1"/>
          <w:sz w:val="24"/>
          <w:lang w:eastAsia="ru-RU"/>
        </w:rPr>
        <w:t>Практика оценивается (по 5-балльной шкале) _______________________________</w:t>
      </w:r>
    </w:p>
    <w:p w:rsidR="000778C2" w:rsidRDefault="000778C2">
      <w:pPr>
        <w:tabs>
          <w:tab w:val="left" w:pos="0"/>
        </w:tabs>
        <w:rPr>
          <w:spacing w:val="1"/>
          <w:lang w:eastAsia="ru-RU"/>
        </w:rPr>
      </w:pPr>
    </w:p>
    <w:p w:rsidR="000778C2" w:rsidRDefault="000778C2">
      <w:pPr>
        <w:tabs>
          <w:tab w:val="left" w:pos="0"/>
        </w:tabs>
        <w:rPr>
          <w:spacing w:val="1"/>
          <w:lang w:eastAsia="ru-RU"/>
        </w:rPr>
      </w:pPr>
    </w:p>
    <w:p w:rsidR="000778C2" w:rsidRDefault="004C680D">
      <w:pPr>
        <w:tabs>
          <w:tab w:val="left" w:pos="567"/>
        </w:tabs>
        <w:jc w:val="both"/>
        <w:rPr>
          <w:i/>
          <w:spacing w:val="1"/>
          <w:sz w:val="18"/>
          <w:szCs w:val="18"/>
          <w:lang w:eastAsia="ru-RU"/>
        </w:rPr>
      </w:pPr>
      <w:r>
        <w:rPr>
          <w:spacing w:val="1"/>
          <w:lang w:eastAsia="ru-RU"/>
        </w:rPr>
        <w:t>__________________________              ____________          __________________</w:t>
      </w:r>
      <w:r>
        <w:rPr>
          <w:spacing w:val="1"/>
          <w:lang w:eastAsia="ru-RU"/>
        </w:rPr>
        <w:br w:type="textWrapping" w:clear="all"/>
      </w:r>
      <w:r>
        <w:rPr>
          <w:i/>
          <w:spacing w:val="1"/>
          <w:sz w:val="16"/>
          <w:szCs w:val="16"/>
          <w:lang w:eastAsia="ru-RU"/>
        </w:rPr>
        <w:t>(наименование должности руководителя практики)</w:t>
      </w:r>
      <w:r>
        <w:rPr>
          <w:spacing w:val="1"/>
          <w:sz w:val="16"/>
          <w:szCs w:val="16"/>
          <w:lang w:eastAsia="ru-RU"/>
        </w:rPr>
        <w:t xml:space="preserve">  </w:t>
      </w:r>
      <w:r>
        <w:rPr>
          <w:i/>
          <w:spacing w:val="1"/>
          <w:sz w:val="16"/>
          <w:szCs w:val="16"/>
          <w:lang w:eastAsia="ru-RU"/>
        </w:rPr>
        <w:t xml:space="preserve">                            </w:t>
      </w:r>
      <w:r>
        <w:rPr>
          <w:i/>
          <w:spacing w:val="1"/>
          <w:sz w:val="16"/>
          <w:szCs w:val="16"/>
          <w:lang w:eastAsia="ru-RU"/>
        </w:rPr>
        <w:t xml:space="preserve">   (подпись)                                     (И.О. Фамилия</w:t>
      </w:r>
      <w:r>
        <w:rPr>
          <w:i/>
          <w:spacing w:val="1"/>
          <w:sz w:val="18"/>
          <w:szCs w:val="18"/>
          <w:lang w:eastAsia="ru-RU"/>
        </w:rPr>
        <w:t>)</w:t>
      </w:r>
    </w:p>
    <w:p w:rsidR="000778C2" w:rsidRDefault="000778C2">
      <w:pPr>
        <w:ind w:left="5382"/>
        <w:contextualSpacing/>
        <w:rPr>
          <w:rFonts w:eastAsia="Calibri"/>
        </w:rPr>
      </w:pPr>
    </w:p>
    <w:p w:rsidR="000778C2" w:rsidRDefault="000778C2">
      <w:pPr>
        <w:ind w:left="5382"/>
        <w:contextualSpacing/>
        <w:rPr>
          <w:rFonts w:eastAsia="Calibri"/>
        </w:rPr>
      </w:pPr>
    </w:p>
    <w:p w:rsidR="000778C2" w:rsidRDefault="000778C2">
      <w:pPr>
        <w:ind w:left="5382"/>
        <w:contextualSpacing/>
        <w:rPr>
          <w:rFonts w:eastAsia="Calibri"/>
        </w:rPr>
      </w:pPr>
    </w:p>
    <w:p w:rsidR="000778C2" w:rsidRDefault="000778C2">
      <w:pPr>
        <w:ind w:left="5382"/>
        <w:contextualSpacing/>
        <w:rPr>
          <w:rFonts w:eastAsia="Calibri"/>
        </w:rPr>
      </w:pPr>
    </w:p>
    <w:p w:rsidR="000778C2" w:rsidRDefault="004C680D">
      <w:pPr>
        <w:ind w:left="5382"/>
        <w:contextualSpacing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    «________» ______________202_ г.</w:t>
      </w:r>
    </w:p>
    <w:p w:rsidR="000778C2" w:rsidRDefault="004C680D">
      <w:pPr>
        <w:tabs>
          <w:tab w:val="left" w:pos="3731"/>
        </w:tabs>
        <w:ind w:left="426" w:hanging="284"/>
        <w:contextualSpacing/>
      </w:pP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  <w:i/>
          <w:sz w:val="18"/>
          <w:szCs w:val="18"/>
        </w:rPr>
        <w:t>(указывается последний день практики)</w:t>
      </w:r>
    </w:p>
    <w:p w:rsidR="000778C2" w:rsidRDefault="000778C2"/>
    <w:p w:rsidR="000778C2" w:rsidRDefault="000778C2"/>
    <w:p w:rsidR="000778C2" w:rsidRDefault="000778C2"/>
    <w:p w:rsidR="000778C2" w:rsidRDefault="000778C2"/>
    <w:p w:rsidR="000778C2" w:rsidRDefault="004C680D">
      <w:pPr>
        <w:jc w:val="center"/>
        <w:rPr>
          <w:i/>
          <w:sz w:val="20"/>
        </w:rPr>
      </w:pPr>
      <w:r>
        <w:rPr>
          <w:i/>
          <w:sz w:val="20"/>
        </w:rPr>
        <w:lastRenderedPageBreak/>
        <w:t>Образец внешнего отзыва (руководителя практики от  предприятия)</w:t>
      </w:r>
    </w:p>
    <w:p w:rsidR="000778C2" w:rsidRDefault="004C680D">
      <w:pPr>
        <w:jc w:val="right"/>
        <w:rPr>
          <w:rFonts w:eastAsia="Calibri"/>
          <w:bCs/>
          <w:szCs w:val="28"/>
        </w:rPr>
      </w:pPr>
      <w:r>
        <w:t>Приложение 6</w:t>
      </w:r>
    </w:p>
    <w:p w:rsidR="000778C2" w:rsidRDefault="004C680D">
      <w:pPr>
        <w:widowControl w:val="0"/>
        <w:jc w:val="center"/>
      </w:pPr>
      <w:r>
        <w:rPr>
          <w:b/>
          <w:spacing w:val="1"/>
          <w:sz w:val="24"/>
          <w:lang w:eastAsia="ru-RU"/>
        </w:rPr>
        <w:t>Отзыв</w:t>
      </w:r>
      <w:r>
        <w:rPr>
          <w:b/>
          <w:spacing w:val="1"/>
          <w:sz w:val="24"/>
          <w:lang w:eastAsia="ru-RU"/>
        </w:rPr>
        <w:br w:type="textWrapping" w:clear="all"/>
      </w:r>
      <w:r>
        <w:t>о работе практиканта</w:t>
      </w:r>
    </w:p>
    <w:p w:rsidR="000778C2" w:rsidRDefault="000778C2">
      <w:pPr>
        <w:tabs>
          <w:tab w:val="left" w:pos="0"/>
        </w:tabs>
        <w:spacing w:line="312" w:lineRule="auto"/>
        <w:ind w:firstLine="709"/>
        <w:jc w:val="both"/>
        <w:rPr>
          <w:spacing w:val="1"/>
          <w:sz w:val="24"/>
          <w:lang w:eastAsia="ru-RU"/>
        </w:rPr>
      </w:pPr>
    </w:p>
    <w:p w:rsidR="000778C2" w:rsidRDefault="004C680D">
      <w:pPr>
        <w:tabs>
          <w:tab w:val="left" w:pos="0"/>
        </w:tabs>
        <w:jc w:val="both"/>
        <w:rPr>
          <w:spacing w:val="1"/>
          <w:sz w:val="24"/>
          <w:lang w:eastAsia="ru-RU"/>
        </w:rPr>
      </w:pPr>
      <w:r>
        <w:rPr>
          <w:spacing w:val="1"/>
          <w:sz w:val="24"/>
          <w:lang w:eastAsia="ru-RU"/>
        </w:rPr>
        <w:t xml:space="preserve">Обучающийся АНОО </w:t>
      </w:r>
      <w:proofErr w:type="gramStart"/>
      <w:r>
        <w:rPr>
          <w:spacing w:val="1"/>
          <w:sz w:val="24"/>
          <w:lang w:eastAsia="ru-RU"/>
        </w:rPr>
        <w:t>ВО</w:t>
      </w:r>
      <w:proofErr w:type="gramEnd"/>
      <w:r>
        <w:rPr>
          <w:spacing w:val="1"/>
          <w:sz w:val="24"/>
          <w:lang w:eastAsia="ru-RU"/>
        </w:rPr>
        <w:t xml:space="preserve"> Центросоюза Российской Федерации «Сибирский университет потребительской кооперации» __________________________________________________</w:t>
      </w:r>
    </w:p>
    <w:p w:rsidR="000778C2" w:rsidRDefault="004C680D">
      <w:pPr>
        <w:tabs>
          <w:tab w:val="left" w:pos="1843"/>
        </w:tabs>
        <w:spacing w:line="312" w:lineRule="auto"/>
        <w:ind w:firstLine="4536"/>
        <w:jc w:val="both"/>
        <w:rPr>
          <w:i/>
          <w:color w:val="000000"/>
          <w:spacing w:val="1"/>
          <w:sz w:val="18"/>
          <w:szCs w:val="18"/>
          <w:lang w:eastAsia="ru-RU"/>
        </w:rPr>
      </w:pPr>
      <w:r>
        <w:rPr>
          <w:i/>
          <w:color w:val="000000"/>
          <w:spacing w:val="1"/>
          <w:sz w:val="18"/>
          <w:szCs w:val="18"/>
          <w:lang w:eastAsia="ru-RU"/>
        </w:rPr>
        <w:t>(Фамилия И.О. (при наличии) полностью)</w:t>
      </w:r>
    </w:p>
    <w:p w:rsidR="000778C2" w:rsidRDefault="004C680D">
      <w:pPr>
        <w:tabs>
          <w:tab w:val="left" w:pos="0"/>
        </w:tabs>
        <w:spacing w:line="312" w:lineRule="auto"/>
        <w:jc w:val="both"/>
        <w:rPr>
          <w:spacing w:val="1"/>
          <w:lang w:eastAsia="ru-RU"/>
        </w:rPr>
      </w:pPr>
      <w:r>
        <w:rPr>
          <w:spacing w:val="1"/>
          <w:lang w:eastAsia="ru-RU"/>
        </w:rPr>
        <w:t>____________________________________________ факультета, __ку</w:t>
      </w:r>
      <w:r>
        <w:rPr>
          <w:spacing w:val="1"/>
          <w:lang w:eastAsia="ru-RU"/>
        </w:rPr>
        <w:t>рса,</w:t>
      </w:r>
    </w:p>
    <w:p w:rsidR="000778C2" w:rsidRDefault="004C680D">
      <w:pPr>
        <w:tabs>
          <w:tab w:val="left" w:pos="0"/>
        </w:tabs>
        <w:jc w:val="both"/>
        <w:rPr>
          <w:spacing w:val="1"/>
          <w:lang w:eastAsia="ru-RU"/>
        </w:rPr>
      </w:pPr>
      <w:r>
        <w:rPr>
          <w:spacing w:val="1"/>
          <w:lang w:eastAsia="ru-RU"/>
        </w:rPr>
        <w:t>____________________________________________________________________</w:t>
      </w:r>
    </w:p>
    <w:p w:rsidR="000778C2" w:rsidRDefault="004C680D">
      <w:pPr>
        <w:tabs>
          <w:tab w:val="left" w:pos="1276"/>
        </w:tabs>
        <w:ind w:firstLine="1701"/>
        <w:jc w:val="both"/>
        <w:rPr>
          <w:i/>
          <w:spacing w:val="1"/>
          <w:sz w:val="18"/>
          <w:lang w:eastAsia="ru-RU"/>
        </w:rPr>
      </w:pPr>
      <w:r>
        <w:rPr>
          <w:i/>
          <w:spacing w:val="1"/>
          <w:sz w:val="18"/>
          <w:lang w:eastAsia="ru-RU"/>
        </w:rPr>
        <w:t>(код и наименование направления подготовки /специальности, направленности)</w:t>
      </w:r>
    </w:p>
    <w:p w:rsidR="000778C2" w:rsidRDefault="004C680D">
      <w:pPr>
        <w:tabs>
          <w:tab w:val="left" w:pos="0"/>
        </w:tabs>
        <w:jc w:val="both"/>
        <w:rPr>
          <w:i/>
          <w:spacing w:val="1"/>
          <w:lang w:eastAsia="ru-RU"/>
        </w:rPr>
      </w:pPr>
      <w:r>
        <w:rPr>
          <w:spacing w:val="1"/>
          <w:lang w:eastAsia="ru-RU"/>
        </w:rPr>
        <w:t xml:space="preserve">проходил (а) </w:t>
      </w:r>
      <w:r>
        <w:rPr>
          <w:i/>
          <w:spacing w:val="1"/>
          <w:lang w:eastAsia="ru-RU"/>
        </w:rPr>
        <w:t>______________________________________________________</w:t>
      </w:r>
    </w:p>
    <w:p w:rsidR="000778C2" w:rsidRDefault="004C680D">
      <w:pPr>
        <w:tabs>
          <w:tab w:val="left" w:pos="1276"/>
        </w:tabs>
        <w:ind w:firstLine="1701"/>
        <w:jc w:val="both"/>
        <w:rPr>
          <w:i/>
          <w:spacing w:val="1"/>
          <w:sz w:val="18"/>
          <w:lang w:eastAsia="ru-RU"/>
        </w:rPr>
      </w:pPr>
      <w:r>
        <w:rPr>
          <w:i/>
          <w:spacing w:val="1"/>
          <w:sz w:val="18"/>
          <w:lang w:eastAsia="ru-RU"/>
        </w:rPr>
        <w:tab/>
      </w:r>
      <w:r>
        <w:rPr>
          <w:i/>
          <w:spacing w:val="1"/>
          <w:sz w:val="18"/>
          <w:lang w:eastAsia="ru-RU"/>
        </w:rPr>
        <w:tab/>
      </w:r>
      <w:r>
        <w:rPr>
          <w:i/>
          <w:spacing w:val="1"/>
          <w:sz w:val="18"/>
          <w:lang w:eastAsia="ru-RU"/>
        </w:rPr>
        <w:tab/>
      </w:r>
      <w:r>
        <w:rPr>
          <w:i/>
          <w:spacing w:val="1"/>
          <w:sz w:val="18"/>
          <w:lang w:eastAsia="ru-RU"/>
        </w:rPr>
        <w:tab/>
        <w:t>(вид практики)</w:t>
      </w:r>
    </w:p>
    <w:p w:rsidR="000778C2" w:rsidRDefault="004C680D">
      <w:pPr>
        <w:tabs>
          <w:tab w:val="left" w:pos="0"/>
        </w:tabs>
        <w:jc w:val="both"/>
        <w:rPr>
          <w:spacing w:val="1"/>
          <w:lang w:eastAsia="ru-RU"/>
        </w:rPr>
      </w:pPr>
      <w:r>
        <w:rPr>
          <w:i/>
          <w:spacing w:val="1"/>
          <w:lang w:eastAsia="ru-RU"/>
        </w:rPr>
        <w:t xml:space="preserve"> </w:t>
      </w:r>
      <w:r>
        <w:rPr>
          <w:spacing w:val="1"/>
          <w:lang w:eastAsia="ru-RU"/>
        </w:rPr>
        <w:t>в __________________________________________________________________</w:t>
      </w:r>
    </w:p>
    <w:p w:rsidR="000778C2" w:rsidRDefault="004C680D">
      <w:pPr>
        <w:tabs>
          <w:tab w:val="left" w:pos="0"/>
        </w:tabs>
        <w:ind w:firstLine="709"/>
        <w:jc w:val="both"/>
        <w:rPr>
          <w:i/>
          <w:spacing w:val="1"/>
          <w:sz w:val="18"/>
          <w:szCs w:val="18"/>
          <w:lang w:eastAsia="ru-RU"/>
        </w:rPr>
      </w:pPr>
      <w:r>
        <w:rPr>
          <w:spacing w:val="1"/>
          <w:sz w:val="18"/>
          <w:szCs w:val="18"/>
          <w:lang w:eastAsia="ru-RU"/>
        </w:rPr>
        <w:t xml:space="preserve">                                  </w:t>
      </w:r>
      <w:r>
        <w:rPr>
          <w:i/>
          <w:spacing w:val="1"/>
          <w:sz w:val="18"/>
          <w:szCs w:val="18"/>
          <w:lang w:eastAsia="ru-RU"/>
        </w:rPr>
        <w:t>(полное наименование организации, учреждения, предприятия)</w:t>
      </w:r>
    </w:p>
    <w:p w:rsidR="000778C2" w:rsidRDefault="000778C2">
      <w:pPr>
        <w:tabs>
          <w:tab w:val="left" w:pos="0"/>
        </w:tabs>
        <w:spacing w:line="312" w:lineRule="auto"/>
        <w:jc w:val="both"/>
        <w:rPr>
          <w:spacing w:val="1"/>
          <w:lang w:eastAsia="ru-RU"/>
        </w:rPr>
      </w:pPr>
    </w:p>
    <w:p w:rsidR="000778C2" w:rsidRDefault="004C680D">
      <w:pPr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В процессе прохождения практики и выполнения заданий </w:t>
      </w:r>
      <w:proofErr w:type="gramStart"/>
      <w:r>
        <w:rPr>
          <w:sz w:val="24"/>
          <w:szCs w:val="24"/>
          <w:lang w:eastAsia="ru-RU"/>
        </w:rPr>
        <w:t>обучающийся</w:t>
      </w:r>
      <w:proofErr w:type="gramEnd"/>
      <w:r>
        <w:rPr>
          <w:sz w:val="24"/>
          <w:szCs w:val="24"/>
          <w:lang w:eastAsia="ru-RU"/>
        </w:rPr>
        <w:t xml:space="preserve"> придерживался (не придерживался) рабочего графика и индивидуального задания, ответственно (недостаточно ответственно, неответственно) относился к поставленным задачам, последовательно (не сис</w:t>
      </w:r>
      <w:r>
        <w:rPr>
          <w:sz w:val="24"/>
          <w:szCs w:val="24"/>
          <w:lang w:eastAsia="ru-RU"/>
        </w:rPr>
        <w:t>темно) решал их.</w:t>
      </w:r>
    </w:p>
    <w:p w:rsidR="000778C2" w:rsidRDefault="000778C2">
      <w:pPr>
        <w:ind w:firstLine="709"/>
        <w:jc w:val="both"/>
        <w:rPr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88"/>
        <w:gridCol w:w="4557"/>
        <w:gridCol w:w="992"/>
        <w:gridCol w:w="993"/>
        <w:gridCol w:w="992"/>
        <w:gridCol w:w="850"/>
      </w:tblGrid>
      <w:tr w:rsidR="000778C2">
        <w:trPr>
          <w:cantSplit/>
          <w:trHeight w:val="103"/>
          <w:tblHeader/>
        </w:trPr>
        <w:tc>
          <w:tcPr>
            <w:tcW w:w="524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778C2" w:rsidRDefault="004C680D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Критерии оценивания</w:t>
            </w:r>
          </w:p>
        </w:tc>
        <w:tc>
          <w:tcPr>
            <w:tcW w:w="38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8C2" w:rsidRDefault="004C680D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Шкала оценивания</w:t>
            </w:r>
          </w:p>
        </w:tc>
      </w:tr>
      <w:tr w:rsidR="000778C2">
        <w:trPr>
          <w:cantSplit/>
          <w:trHeight w:val="103"/>
          <w:tblHeader/>
        </w:trPr>
        <w:tc>
          <w:tcPr>
            <w:tcW w:w="5245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8C2" w:rsidRDefault="000778C2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8C2" w:rsidRDefault="004C680D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8C2" w:rsidRDefault="004C680D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8C2" w:rsidRDefault="004C680D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8C2" w:rsidRDefault="004C680D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</w:t>
            </w:r>
          </w:p>
        </w:tc>
      </w:tr>
      <w:tr w:rsidR="000778C2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8C2" w:rsidRDefault="004C680D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8C2" w:rsidRDefault="004C680D">
            <w:pPr>
              <w:tabs>
                <w:tab w:val="left" w:pos="708"/>
                <w:tab w:val="right" w:leader="underscore" w:pos="9639"/>
              </w:tabs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Уровень теоретической подготовленности студента к прохождению практической подготовки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8C2" w:rsidRDefault="000778C2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8C2" w:rsidRDefault="000778C2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8C2" w:rsidRDefault="000778C2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8C2" w:rsidRDefault="000778C2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0778C2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8C2" w:rsidRDefault="004C680D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8C2" w:rsidRDefault="004C680D">
            <w:pPr>
              <w:tabs>
                <w:tab w:val="left" w:pos="708"/>
                <w:tab w:val="right" w:leader="underscore" w:pos="9639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Уровень практической подготовленности студента к прохождению практической подготовки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8C2" w:rsidRDefault="000778C2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8C2" w:rsidRDefault="000778C2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8C2" w:rsidRDefault="000778C2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8C2" w:rsidRDefault="000778C2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0778C2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8C2" w:rsidRDefault="004C680D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8C2" w:rsidRDefault="004C680D">
            <w:pPr>
              <w:tabs>
                <w:tab w:val="left" w:pos="708"/>
                <w:tab w:val="right" w:leader="underscore" w:pos="9639"/>
              </w:tabs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Умение правильно определять и эффективно решать основные задачи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8C2" w:rsidRDefault="000778C2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8C2" w:rsidRDefault="000778C2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8C2" w:rsidRDefault="000778C2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8C2" w:rsidRDefault="000778C2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0778C2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8C2" w:rsidRDefault="004C680D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8C2" w:rsidRDefault="004C680D">
            <w:pPr>
              <w:tabs>
                <w:tab w:val="left" w:pos="708"/>
                <w:tab w:val="right" w:leader="underscore" w:pos="9639"/>
              </w:tabs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Самостоятельность при выполнении задания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8C2" w:rsidRDefault="000778C2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8C2" w:rsidRDefault="000778C2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8C2" w:rsidRDefault="000778C2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8C2" w:rsidRDefault="000778C2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0778C2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8C2" w:rsidRDefault="004C680D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8C2" w:rsidRDefault="004C680D">
            <w:pPr>
              <w:tabs>
                <w:tab w:val="left" w:pos="708"/>
                <w:tab w:val="right" w:leader="underscore" w:pos="9639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Уровень выполнения индивидуальных заданий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8C2" w:rsidRDefault="000778C2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8C2" w:rsidRDefault="000778C2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8C2" w:rsidRDefault="000778C2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8C2" w:rsidRDefault="000778C2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0778C2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8C2" w:rsidRDefault="004C680D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8C2" w:rsidRDefault="004C680D">
            <w:pPr>
              <w:tabs>
                <w:tab w:val="left" w:pos="708"/>
                <w:tab w:val="right" w:leader="underscore" w:pos="9639"/>
              </w:tabs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Трудовая дисциплина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8C2" w:rsidRDefault="000778C2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8C2" w:rsidRDefault="000778C2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8C2" w:rsidRDefault="000778C2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8C2" w:rsidRDefault="000778C2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</w:tbl>
    <w:p w:rsidR="000778C2" w:rsidRDefault="000778C2">
      <w:pPr>
        <w:ind w:firstLine="709"/>
        <w:jc w:val="both"/>
        <w:rPr>
          <w:sz w:val="24"/>
          <w:szCs w:val="24"/>
          <w:lang w:eastAsia="ru-RU"/>
        </w:rPr>
      </w:pPr>
    </w:p>
    <w:p w:rsidR="000778C2" w:rsidRDefault="000778C2">
      <w:pPr>
        <w:tabs>
          <w:tab w:val="left" w:pos="0"/>
        </w:tabs>
        <w:spacing w:line="312" w:lineRule="auto"/>
        <w:ind w:right="-1"/>
        <w:jc w:val="both"/>
        <w:rPr>
          <w:spacing w:val="1"/>
          <w:sz w:val="10"/>
          <w:lang w:eastAsia="ru-RU"/>
        </w:rPr>
      </w:pPr>
    </w:p>
    <w:p w:rsidR="000778C2" w:rsidRDefault="000778C2">
      <w:pPr>
        <w:tabs>
          <w:tab w:val="left" w:pos="0"/>
        </w:tabs>
        <w:spacing w:line="312" w:lineRule="auto"/>
        <w:ind w:right="-1"/>
        <w:jc w:val="both"/>
        <w:rPr>
          <w:spacing w:val="1"/>
          <w:sz w:val="10"/>
          <w:lang w:eastAsia="ru-RU"/>
        </w:rPr>
      </w:pPr>
    </w:p>
    <w:p w:rsidR="000778C2" w:rsidRDefault="004C680D">
      <w:pPr>
        <w:tabs>
          <w:tab w:val="left" w:pos="0"/>
        </w:tabs>
        <w:spacing w:line="312" w:lineRule="auto"/>
        <w:jc w:val="both"/>
        <w:rPr>
          <w:spacing w:val="1"/>
          <w:sz w:val="24"/>
          <w:lang w:eastAsia="ru-RU"/>
        </w:rPr>
      </w:pPr>
      <w:r>
        <w:rPr>
          <w:spacing w:val="1"/>
          <w:sz w:val="24"/>
          <w:lang w:eastAsia="ru-RU"/>
        </w:rPr>
        <w:t xml:space="preserve">Практика оценивается (по 5-балльной шкале) </w:t>
      </w:r>
      <w:r>
        <w:rPr>
          <w:spacing w:val="1"/>
          <w:sz w:val="24"/>
          <w:lang w:eastAsia="ru-RU"/>
        </w:rPr>
        <w:t>_______________________________</w:t>
      </w:r>
    </w:p>
    <w:p w:rsidR="000778C2" w:rsidRDefault="000778C2">
      <w:pPr>
        <w:tabs>
          <w:tab w:val="left" w:pos="0"/>
        </w:tabs>
        <w:rPr>
          <w:spacing w:val="1"/>
          <w:lang w:eastAsia="ru-RU"/>
        </w:rPr>
      </w:pPr>
    </w:p>
    <w:p w:rsidR="000778C2" w:rsidRDefault="004C680D">
      <w:pPr>
        <w:tabs>
          <w:tab w:val="left" w:pos="567"/>
        </w:tabs>
        <w:jc w:val="both"/>
        <w:rPr>
          <w:rFonts w:eastAsia="Calibri"/>
          <w:i/>
          <w:spacing w:val="1"/>
          <w:sz w:val="16"/>
          <w:szCs w:val="24"/>
          <w:lang w:eastAsia="ru-RU"/>
        </w:rPr>
      </w:pPr>
      <w:r>
        <w:rPr>
          <w:spacing w:val="1"/>
          <w:lang w:eastAsia="ru-RU"/>
        </w:rPr>
        <w:t>___________________________            ____________          __________________</w:t>
      </w:r>
      <w:r>
        <w:rPr>
          <w:spacing w:val="1"/>
          <w:lang w:eastAsia="ru-RU"/>
        </w:rPr>
        <w:br w:type="textWrapping" w:clear="all"/>
      </w:r>
      <w:r>
        <w:rPr>
          <w:i/>
          <w:spacing w:val="1"/>
          <w:sz w:val="16"/>
          <w:szCs w:val="16"/>
          <w:lang w:eastAsia="ru-RU"/>
        </w:rPr>
        <w:t>(наименование должности руководителя практики)</w:t>
      </w:r>
      <w:r>
        <w:rPr>
          <w:spacing w:val="1"/>
          <w:sz w:val="16"/>
          <w:szCs w:val="16"/>
          <w:lang w:eastAsia="ru-RU"/>
        </w:rPr>
        <w:t xml:space="preserve">  </w:t>
      </w:r>
      <w:r>
        <w:rPr>
          <w:i/>
          <w:spacing w:val="1"/>
          <w:sz w:val="16"/>
          <w:szCs w:val="16"/>
          <w:lang w:eastAsia="ru-RU"/>
        </w:rPr>
        <w:t xml:space="preserve">                               (подпись)                                     (И.О. Фамилия</w:t>
      </w:r>
      <w:r>
        <w:rPr>
          <w:i/>
          <w:spacing w:val="1"/>
          <w:sz w:val="18"/>
          <w:szCs w:val="18"/>
          <w:lang w:eastAsia="ru-RU"/>
        </w:rPr>
        <w:t>)</w:t>
      </w:r>
    </w:p>
    <w:p w:rsidR="000778C2" w:rsidRDefault="000778C2">
      <w:pPr>
        <w:tabs>
          <w:tab w:val="left" w:pos="0"/>
        </w:tabs>
        <w:spacing w:line="312" w:lineRule="auto"/>
        <w:jc w:val="both"/>
        <w:rPr>
          <w:rFonts w:eastAsia="Calibri"/>
          <w:spacing w:val="1"/>
          <w:sz w:val="16"/>
          <w:szCs w:val="24"/>
          <w:lang w:eastAsia="ru-RU"/>
        </w:rPr>
      </w:pPr>
    </w:p>
    <w:p w:rsidR="000778C2" w:rsidRDefault="000778C2">
      <w:pPr>
        <w:tabs>
          <w:tab w:val="left" w:pos="567"/>
        </w:tabs>
        <w:jc w:val="both"/>
        <w:rPr>
          <w:spacing w:val="1"/>
          <w:lang w:eastAsia="ru-RU"/>
        </w:rPr>
      </w:pPr>
    </w:p>
    <w:p w:rsidR="000778C2" w:rsidRDefault="004C680D">
      <w:pPr>
        <w:tabs>
          <w:tab w:val="left" w:pos="0"/>
        </w:tabs>
        <w:rPr>
          <w:spacing w:val="1"/>
          <w:lang w:eastAsia="ru-RU"/>
        </w:rPr>
      </w:pPr>
      <w:r>
        <w:rPr>
          <w:spacing w:val="1"/>
          <w:lang w:eastAsia="ru-RU"/>
        </w:rPr>
        <w:t>___________________________             ____________           _________________</w:t>
      </w:r>
      <w:r>
        <w:rPr>
          <w:spacing w:val="1"/>
          <w:lang w:eastAsia="ru-RU"/>
        </w:rPr>
        <w:br w:type="textWrapping" w:clear="all"/>
      </w:r>
      <w:r>
        <w:rPr>
          <w:i/>
          <w:spacing w:val="1"/>
          <w:sz w:val="16"/>
          <w:szCs w:val="16"/>
          <w:lang w:eastAsia="ru-RU"/>
        </w:rPr>
        <w:t>(наименование должности руководителя организации)</w:t>
      </w:r>
      <w:r>
        <w:rPr>
          <w:spacing w:val="1"/>
          <w:sz w:val="16"/>
          <w:szCs w:val="16"/>
          <w:lang w:eastAsia="ru-RU"/>
        </w:rPr>
        <w:t xml:space="preserve">  </w:t>
      </w:r>
      <w:r>
        <w:rPr>
          <w:i/>
          <w:spacing w:val="1"/>
          <w:sz w:val="16"/>
          <w:szCs w:val="16"/>
          <w:lang w:eastAsia="ru-RU"/>
        </w:rPr>
        <w:t xml:space="preserve">                                      (подпись)                                 (И.О. Фамилия</w:t>
      </w:r>
      <w:r>
        <w:rPr>
          <w:i/>
          <w:spacing w:val="1"/>
          <w:sz w:val="18"/>
          <w:szCs w:val="18"/>
          <w:lang w:eastAsia="ru-RU"/>
        </w:rPr>
        <w:t>)</w:t>
      </w:r>
    </w:p>
    <w:p w:rsidR="000778C2" w:rsidRDefault="004C680D">
      <w:pPr>
        <w:tabs>
          <w:tab w:val="left" w:pos="0"/>
        </w:tabs>
        <w:spacing w:line="312" w:lineRule="auto"/>
        <w:jc w:val="both"/>
        <w:rPr>
          <w:sz w:val="14"/>
        </w:rPr>
      </w:pPr>
      <w:r>
        <w:rPr>
          <w:spacing w:val="1"/>
          <w:sz w:val="14"/>
          <w:lang w:eastAsia="ru-RU"/>
        </w:rPr>
        <w:t>МП</w:t>
      </w:r>
    </w:p>
    <w:p w:rsidR="000778C2" w:rsidRDefault="004C680D">
      <w:pPr>
        <w:ind w:left="5382"/>
        <w:contextualSpacing/>
        <w:rPr>
          <w:rFonts w:eastAsia="Calibri"/>
        </w:rPr>
      </w:pPr>
      <w:r>
        <w:rPr>
          <w:rFonts w:eastAsia="Calibri"/>
        </w:rPr>
        <w:t xml:space="preserve"> </w:t>
      </w:r>
    </w:p>
    <w:p w:rsidR="000778C2" w:rsidRDefault="004C680D">
      <w:pPr>
        <w:ind w:left="5382"/>
        <w:contextualSpacing/>
        <w:rPr>
          <w:rFonts w:eastAsia="Calibri"/>
        </w:rPr>
      </w:pPr>
      <w:r>
        <w:rPr>
          <w:rFonts w:eastAsia="Calibri"/>
        </w:rPr>
        <w:t xml:space="preserve">   «________» __________</w:t>
      </w:r>
      <w:r>
        <w:rPr>
          <w:rFonts w:eastAsia="Calibri"/>
        </w:rPr>
        <w:t>__202_ г.</w:t>
      </w:r>
    </w:p>
    <w:p w:rsidR="000778C2" w:rsidRDefault="004C680D">
      <w:pPr>
        <w:rPr>
          <w:rFonts w:eastAsia="Calibri"/>
          <w:i/>
          <w:sz w:val="18"/>
          <w:szCs w:val="18"/>
        </w:rPr>
      </w:pP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  <w:t xml:space="preserve">                                       </w:t>
      </w:r>
      <w:r>
        <w:rPr>
          <w:rFonts w:eastAsia="Calibri"/>
          <w:i/>
          <w:sz w:val="18"/>
          <w:szCs w:val="18"/>
        </w:rPr>
        <w:t>(указывается последний день практики)</w:t>
      </w:r>
    </w:p>
    <w:sectPr w:rsidR="000778C2">
      <w:pgSz w:w="11905" w:h="16837"/>
      <w:pgMar w:top="1133" w:right="850" w:bottom="992" w:left="1417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78C2" w:rsidRDefault="004C680D">
      <w:r>
        <w:separator/>
      </w:r>
    </w:p>
  </w:endnote>
  <w:endnote w:type="continuationSeparator" w:id="0">
    <w:p w:rsidR="000778C2" w:rsidRDefault="004C6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ewtonC"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78C2" w:rsidRDefault="004C680D">
      <w:r>
        <w:separator/>
      </w:r>
    </w:p>
  </w:footnote>
  <w:footnote w:type="continuationSeparator" w:id="0">
    <w:p w:rsidR="000778C2" w:rsidRDefault="004C680D">
      <w:r>
        <w:continuationSeparator/>
      </w:r>
    </w:p>
  </w:footnote>
  <w:footnote w:id="1">
    <w:p w:rsidR="000778C2" w:rsidRDefault="004C680D">
      <w:pPr>
        <w:pStyle w:val="af4"/>
        <w:ind w:firstLine="284"/>
        <w:jc w:val="both"/>
        <w:rPr>
          <w:rFonts w:ascii="Arial" w:hAnsi="Arial" w:cs="Arial"/>
        </w:rPr>
      </w:pPr>
      <w:r>
        <w:rPr>
          <w:rStyle w:val="af6"/>
          <w:rFonts w:ascii="Arial" w:hAnsi="Arial" w:cs="Arial"/>
        </w:rPr>
        <w:footnoteRef/>
      </w:r>
      <w:r>
        <w:rPr>
          <w:rFonts w:ascii="Arial" w:hAnsi="Arial" w:cs="Arial"/>
        </w:rPr>
        <w:t xml:space="preserve"> Первая ПЭВМ была выпущена во Франции в 1973 году фирмой </w:t>
      </w:r>
      <w:proofErr w:type="spellStart"/>
      <w:r>
        <w:rPr>
          <w:rFonts w:ascii="Arial" w:hAnsi="Arial" w:cs="Arial"/>
          <w:lang w:val="en-US"/>
        </w:rPr>
        <w:t>Micral</w:t>
      </w:r>
      <w:proofErr w:type="spellEnd"/>
      <w:r>
        <w:rPr>
          <w:rFonts w:ascii="Arial" w:hAnsi="Arial" w:cs="Arial"/>
        </w:rPr>
        <w:t xml:space="preserve">. Первый персональный компьютер фирмы </w:t>
      </w:r>
      <w:r>
        <w:rPr>
          <w:rFonts w:ascii="Arial" w:hAnsi="Arial" w:cs="Arial"/>
          <w:lang w:val="en-US"/>
        </w:rPr>
        <w:t>IBM</w:t>
      </w:r>
      <w:r>
        <w:rPr>
          <w:rFonts w:ascii="Arial" w:hAnsi="Arial" w:cs="Arial"/>
        </w:rPr>
        <w:t xml:space="preserve"> был выпущен в 1981 году.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E34B4"/>
    <w:multiLevelType w:val="hybridMultilevel"/>
    <w:tmpl w:val="4BBA8EBC"/>
    <w:lvl w:ilvl="0" w:tplc="436E43C4">
      <w:start w:val="12"/>
      <w:numFmt w:val="decimal"/>
      <w:lvlText w:val="%1."/>
      <w:lvlJc w:val="left"/>
      <w:pPr>
        <w:ind w:left="1510" w:hanging="375"/>
      </w:pPr>
    </w:lvl>
    <w:lvl w:ilvl="1" w:tplc="4436322A">
      <w:start w:val="1"/>
      <w:numFmt w:val="lowerLetter"/>
      <w:lvlText w:val="%2."/>
      <w:lvlJc w:val="left"/>
      <w:pPr>
        <w:ind w:left="2215" w:hanging="360"/>
      </w:pPr>
    </w:lvl>
    <w:lvl w:ilvl="2" w:tplc="EE62AECA">
      <w:start w:val="1"/>
      <w:numFmt w:val="lowerRoman"/>
      <w:lvlText w:val="%3."/>
      <w:lvlJc w:val="right"/>
      <w:pPr>
        <w:ind w:left="2935" w:hanging="180"/>
      </w:pPr>
    </w:lvl>
    <w:lvl w:ilvl="3" w:tplc="1F2E9BFE">
      <w:start w:val="1"/>
      <w:numFmt w:val="decimal"/>
      <w:lvlText w:val="%4."/>
      <w:lvlJc w:val="left"/>
      <w:pPr>
        <w:ind w:left="3655" w:hanging="360"/>
      </w:pPr>
    </w:lvl>
    <w:lvl w:ilvl="4" w:tplc="E3249BA0">
      <w:start w:val="1"/>
      <w:numFmt w:val="lowerLetter"/>
      <w:lvlText w:val="%5."/>
      <w:lvlJc w:val="left"/>
      <w:pPr>
        <w:ind w:left="4375" w:hanging="360"/>
      </w:pPr>
    </w:lvl>
    <w:lvl w:ilvl="5" w:tplc="DC52B562">
      <w:start w:val="1"/>
      <w:numFmt w:val="lowerRoman"/>
      <w:lvlText w:val="%6."/>
      <w:lvlJc w:val="right"/>
      <w:pPr>
        <w:ind w:left="5095" w:hanging="180"/>
      </w:pPr>
    </w:lvl>
    <w:lvl w:ilvl="6" w:tplc="F35EE5C8">
      <w:start w:val="1"/>
      <w:numFmt w:val="decimal"/>
      <w:lvlText w:val="%7."/>
      <w:lvlJc w:val="left"/>
      <w:pPr>
        <w:ind w:left="5815" w:hanging="360"/>
      </w:pPr>
    </w:lvl>
    <w:lvl w:ilvl="7" w:tplc="B164F18A">
      <w:start w:val="1"/>
      <w:numFmt w:val="lowerLetter"/>
      <w:lvlText w:val="%8."/>
      <w:lvlJc w:val="left"/>
      <w:pPr>
        <w:ind w:left="6535" w:hanging="360"/>
      </w:pPr>
    </w:lvl>
    <w:lvl w:ilvl="8" w:tplc="C73CE1E6">
      <w:start w:val="1"/>
      <w:numFmt w:val="lowerRoman"/>
      <w:lvlText w:val="%9."/>
      <w:lvlJc w:val="right"/>
      <w:pPr>
        <w:ind w:left="7255" w:hanging="180"/>
      </w:pPr>
    </w:lvl>
  </w:abstractNum>
  <w:abstractNum w:abstractNumId="1">
    <w:nsid w:val="067D240F"/>
    <w:multiLevelType w:val="hybridMultilevel"/>
    <w:tmpl w:val="35D2357A"/>
    <w:lvl w:ilvl="0" w:tplc="1B22323A">
      <w:start w:val="1"/>
      <w:numFmt w:val="decimal"/>
      <w:lvlText w:val="%1."/>
      <w:lvlJc w:val="left"/>
      <w:pPr>
        <w:ind w:left="1353" w:hanging="360"/>
      </w:pPr>
      <w:rPr>
        <w:rFonts w:cs="Times New Roman"/>
      </w:rPr>
    </w:lvl>
    <w:lvl w:ilvl="1" w:tplc="32A8CB80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77849760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B34AAA10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BAC47E32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C37014D6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DA4640EC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FD404544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BC989A88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2">
    <w:nsid w:val="07EB62D7"/>
    <w:multiLevelType w:val="hybridMultilevel"/>
    <w:tmpl w:val="1FDC81BC"/>
    <w:lvl w:ilvl="0" w:tplc="734CCD5C">
      <w:start w:val="1"/>
      <w:numFmt w:val="decimal"/>
      <w:lvlText w:val="%1)"/>
      <w:lvlJc w:val="left"/>
      <w:pPr>
        <w:ind w:left="1029" w:hanging="360"/>
      </w:pPr>
    </w:lvl>
    <w:lvl w:ilvl="1" w:tplc="E286D2F8">
      <w:start w:val="1"/>
      <w:numFmt w:val="lowerLetter"/>
      <w:lvlText w:val="%2."/>
      <w:lvlJc w:val="left"/>
      <w:pPr>
        <w:ind w:left="1749" w:hanging="360"/>
      </w:pPr>
    </w:lvl>
    <w:lvl w:ilvl="2" w:tplc="23608F2E">
      <w:start w:val="1"/>
      <w:numFmt w:val="lowerRoman"/>
      <w:lvlText w:val="%3."/>
      <w:lvlJc w:val="right"/>
      <w:pPr>
        <w:ind w:left="2469" w:hanging="180"/>
      </w:pPr>
    </w:lvl>
    <w:lvl w:ilvl="3" w:tplc="49780A9A">
      <w:start w:val="1"/>
      <w:numFmt w:val="decimal"/>
      <w:lvlText w:val="%4."/>
      <w:lvlJc w:val="left"/>
      <w:pPr>
        <w:ind w:left="3189" w:hanging="360"/>
      </w:pPr>
    </w:lvl>
    <w:lvl w:ilvl="4" w:tplc="01268412">
      <w:start w:val="1"/>
      <w:numFmt w:val="lowerLetter"/>
      <w:lvlText w:val="%5."/>
      <w:lvlJc w:val="left"/>
      <w:pPr>
        <w:ind w:left="3909" w:hanging="360"/>
      </w:pPr>
    </w:lvl>
    <w:lvl w:ilvl="5" w:tplc="3EBAB73A">
      <w:start w:val="1"/>
      <w:numFmt w:val="lowerRoman"/>
      <w:lvlText w:val="%6."/>
      <w:lvlJc w:val="right"/>
      <w:pPr>
        <w:ind w:left="4629" w:hanging="180"/>
      </w:pPr>
    </w:lvl>
    <w:lvl w:ilvl="6" w:tplc="A87C0884">
      <w:start w:val="1"/>
      <w:numFmt w:val="decimal"/>
      <w:lvlText w:val="%7."/>
      <w:lvlJc w:val="left"/>
      <w:pPr>
        <w:ind w:left="5349" w:hanging="360"/>
      </w:pPr>
    </w:lvl>
    <w:lvl w:ilvl="7" w:tplc="FF52AAB4">
      <w:start w:val="1"/>
      <w:numFmt w:val="lowerLetter"/>
      <w:lvlText w:val="%8."/>
      <w:lvlJc w:val="left"/>
      <w:pPr>
        <w:ind w:left="6069" w:hanging="360"/>
      </w:pPr>
    </w:lvl>
    <w:lvl w:ilvl="8" w:tplc="56485C6C">
      <w:start w:val="1"/>
      <w:numFmt w:val="lowerRoman"/>
      <w:lvlText w:val="%9."/>
      <w:lvlJc w:val="right"/>
      <w:pPr>
        <w:ind w:left="6789" w:hanging="180"/>
      </w:pPr>
    </w:lvl>
  </w:abstractNum>
  <w:abstractNum w:abstractNumId="3">
    <w:nsid w:val="0C943EFC"/>
    <w:multiLevelType w:val="hybridMultilevel"/>
    <w:tmpl w:val="2B7C8D5E"/>
    <w:lvl w:ilvl="0" w:tplc="E13071D8">
      <w:start w:val="1"/>
      <w:numFmt w:val="decimal"/>
      <w:lvlText w:val="%1)"/>
      <w:lvlJc w:val="left"/>
      <w:pPr>
        <w:ind w:left="1389" w:hanging="360"/>
      </w:pPr>
    </w:lvl>
    <w:lvl w:ilvl="1" w:tplc="00621FC0">
      <w:start w:val="1"/>
      <w:numFmt w:val="lowerLetter"/>
      <w:lvlText w:val="%2."/>
      <w:lvlJc w:val="left"/>
      <w:pPr>
        <w:ind w:left="2109" w:hanging="360"/>
      </w:pPr>
    </w:lvl>
    <w:lvl w:ilvl="2" w:tplc="48AAF462">
      <w:start w:val="1"/>
      <w:numFmt w:val="lowerRoman"/>
      <w:lvlText w:val="%3."/>
      <w:lvlJc w:val="right"/>
      <w:pPr>
        <w:ind w:left="2829" w:hanging="180"/>
      </w:pPr>
    </w:lvl>
    <w:lvl w:ilvl="3" w:tplc="F72E5808">
      <w:start w:val="1"/>
      <w:numFmt w:val="decimal"/>
      <w:lvlText w:val="%4."/>
      <w:lvlJc w:val="left"/>
      <w:pPr>
        <w:ind w:left="3549" w:hanging="360"/>
      </w:pPr>
    </w:lvl>
    <w:lvl w:ilvl="4" w:tplc="BBFEB5FA">
      <w:start w:val="1"/>
      <w:numFmt w:val="lowerLetter"/>
      <w:lvlText w:val="%5."/>
      <w:lvlJc w:val="left"/>
      <w:pPr>
        <w:ind w:left="4269" w:hanging="360"/>
      </w:pPr>
    </w:lvl>
    <w:lvl w:ilvl="5" w:tplc="CFFEC02A">
      <w:start w:val="1"/>
      <w:numFmt w:val="lowerRoman"/>
      <w:lvlText w:val="%6."/>
      <w:lvlJc w:val="right"/>
      <w:pPr>
        <w:ind w:left="4989" w:hanging="180"/>
      </w:pPr>
    </w:lvl>
    <w:lvl w:ilvl="6" w:tplc="82A8D89C">
      <w:start w:val="1"/>
      <w:numFmt w:val="decimal"/>
      <w:lvlText w:val="%7."/>
      <w:lvlJc w:val="left"/>
      <w:pPr>
        <w:ind w:left="5709" w:hanging="360"/>
      </w:pPr>
    </w:lvl>
    <w:lvl w:ilvl="7" w:tplc="7AA20D06">
      <w:start w:val="1"/>
      <w:numFmt w:val="lowerLetter"/>
      <w:lvlText w:val="%8."/>
      <w:lvlJc w:val="left"/>
      <w:pPr>
        <w:ind w:left="6429" w:hanging="360"/>
      </w:pPr>
    </w:lvl>
    <w:lvl w:ilvl="8" w:tplc="18721C00">
      <w:start w:val="1"/>
      <w:numFmt w:val="lowerRoman"/>
      <w:lvlText w:val="%9."/>
      <w:lvlJc w:val="right"/>
      <w:pPr>
        <w:ind w:left="7149" w:hanging="180"/>
      </w:pPr>
    </w:lvl>
  </w:abstractNum>
  <w:abstractNum w:abstractNumId="4">
    <w:nsid w:val="0D2A3622"/>
    <w:multiLevelType w:val="hybridMultilevel"/>
    <w:tmpl w:val="E6C49D88"/>
    <w:lvl w:ilvl="0" w:tplc="17CC6E9E">
      <w:start w:val="1"/>
      <w:numFmt w:val="bullet"/>
      <w:lvlText w:val=""/>
      <w:lvlJc w:val="left"/>
      <w:pPr>
        <w:ind w:left="1211" w:hanging="360"/>
      </w:pPr>
      <w:rPr>
        <w:rFonts w:ascii="Wingdings" w:hAnsi="Wingdings"/>
      </w:rPr>
    </w:lvl>
    <w:lvl w:ilvl="1" w:tplc="FB8E3F9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EF3C8FFC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1AFC77A2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1FC750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E8D61FDA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5C72E3E0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CF326FE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B04828F0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nsid w:val="0E24209C"/>
    <w:multiLevelType w:val="hybridMultilevel"/>
    <w:tmpl w:val="5C1C1300"/>
    <w:lvl w:ilvl="0" w:tplc="25360E6C">
      <w:start w:val="1"/>
      <w:numFmt w:val="decimal"/>
      <w:lvlText w:val="%1."/>
      <w:lvlJc w:val="left"/>
      <w:pPr>
        <w:ind w:left="720" w:hanging="360"/>
      </w:pPr>
    </w:lvl>
    <w:lvl w:ilvl="1" w:tplc="C706E83A">
      <w:start w:val="1"/>
      <w:numFmt w:val="lowerLetter"/>
      <w:lvlText w:val="%2."/>
      <w:lvlJc w:val="left"/>
      <w:pPr>
        <w:ind w:left="1440" w:hanging="360"/>
      </w:pPr>
    </w:lvl>
    <w:lvl w:ilvl="2" w:tplc="B6EABBEA">
      <w:start w:val="1"/>
      <w:numFmt w:val="lowerRoman"/>
      <w:lvlText w:val="%3."/>
      <w:lvlJc w:val="right"/>
      <w:pPr>
        <w:ind w:left="2160" w:hanging="180"/>
      </w:pPr>
    </w:lvl>
    <w:lvl w:ilvl="3" w:tplc="6F044CA6">
      <w:start w:val="1"/>
      <w:numFmt w:val="decimal"/>
      <w:lvlText w:val="%4."/>
      <w:lvlJc w:val="left"/>
      <w:pPr>
        <w:ind w:left="2880" w:hanging="360"/>
      </w:pPr>
    </w:lvl>
    <w:lvl w:ilvl="4" w:tplc="F6C0EC92">
      <w:start w:val="1"/>
      <w:numFmt w:val="lowerLetter"/>
      <w:lvlText w:val="%5."/>
      <w:lvlJc w:val="left"/>
      <w:pPr>
        <w:ind w:left="3600" w:hanging="360"/>
      </w:pPr>
    </w:lvl>
    <w:lvl w:ilvl="5" w:tplc="40DCCA4C">
      <w:start w:val="1"/>
      <w:numFmt w:val="lowerRoman"/>
      <w:lvlText w:val="%6."/>
      <w:lvlJc w:val="right"/>
      <w:pPr>
        <w:ind w:left="4320" w:hanging="180"/>
      </w:pPr>
    </w:lvl>
    <w:lvl w:ilvl="6" w:tplc="67D00264">
      <w:start w:val="1"/>
      <w:numFmt w:val="decimal"/>
      <w:lvlText w:val="%7."/>
      <w:lvlJc w:val="left"/>
      <w:pPr>
        <w:ind w:left="5040" w:hanging="360"/>
      </w:pPr>
    </w:lvl>
    <w:lvl w:ilvl="7" w:tplc="20C0D69E">
      <w:start w:val="1"/>
      <w:numFmt w:val="lowerLetter"/>
      <w:lvlText w:val="%8."/>
      <w:lvlJc w:val="left"/>
      <w:pPr>
        <w:ind w:left="5760" w:hanging="360"/>
      </w:pPr>
    </w:lvl>
    <w:lvl w:ilvl="8" w:tplc="E8780980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1F4C67"/>
    <w:multiLevelType w:val="hybridMultilevel"/>
    <w:tmpl w:val="A5321CE6"/>
    <w:lvl w:ilvl="0" w:tplc="24A6517E">
      <w:start w:val="1"/>
      <w:numFmt w:val="decimal"/>
      <w:lvlText w:val="%1."/>
      <w:lvlJc w:val="left"/>
      <w:pPr>
        <w:ind w:left="360" w:hanging="360"/>
      </w:pPr>
    </w:lvl>
    <w:lvl w:ilvl="1" w:tplc="E7068D8E">
      <w:start w:val="1"/>
      <w:numFmt w:val="lowerLetter"/>
      <w:lvlText w:val="%2."/>
      <w:lvlJc w:val="left"/>
      <w:pPr>
        <w:ind w:left="1080" w:hanging="360"/>
      </w:pPr>
    </w:lvl>
    <w:lvl w:ilvl="2" w:tplc="0654188A">
      <w:start w:val="1"/>
      <w:numFmt w:val="lowerRoman"/>
      <w:lvlText w:val="%3."/>
      <w:lvlJc w:val="right"/>
      <w:pPr>
        <w:ind w:left="1800" w:hanging="180"/>
      </w:pPr>
    </w:lvl>
    <w:lvl w:ilvl="3" w:tplc="E0C685D6">
      <w:start w:val="1"/>
      <w:numFmt w:val="decimal"/>
      <w:lvlText w:val="%4."/>
      <w:lvlJc w:val="left"/>
      <w:pPr>
        <w:ind w:left="2520" w:hanging="360"/>
      </w:pPr>
    </w:lvl>
    <w:lvl w:ilvl="4" w:tplc="0D7CA7EC">
      <w:start w:val="1"/>
      <w:numFmt w:val="lowerLetter"/>
      <w:lvlText w:val="%5."/>
      <w:lvlJc w:val="left"/>
      <w:pPr>
        <w:ind w:left="3240" w:hanging="360"/>
      </w:pPr>
    </w:lvl>
    <w:lvl w:ilvl="5" w:tplc="ADEA78D4">
      <w:start w:val="1"/>
      <w:numFmt w:val="lowerRoman"/>
      <w:lvlText w:val="%6."/>
      <w:lvlJc w:val="right"/>
      <w:pPr>
        <w:ind w:left="3960" w:hanging="180"/>
      </w:pPr>
    </w:lvl>
    <w:lvl w:ilvl="6" w:tplc="D95A0E70">
      <w:start w:val="1"/>
      <w:numFmt w:val="decimal"/>
      <w:lvlText w:val="%7."/>
      <w:lvlJc w:val="left"/>
      <w:pPr>
        <w:ind w:left="4680" w:hanging="360"/>
      </w:pPr>
    </w:lvl>
    <w:lvl w:ilvl="7" w:tplc="1F3C9962">
      <w:start w:val="1"/>
      <w:numFmt w:val="lowerLetter"/>
      <w:lvlText w:val="%8."/>
      <w:lvlJc w:val="left"/>
      <w:pPr>
        <w:ind w:left="5400" w:hanging="360"/>
      </w:pPr>
    </w:lvl>
    <w:lvl w:ilvl="8" w:tplc="D5525FEE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3944296"/>
    <w:multiLevelType w:val="hybridMultilevel"/>
    <w:tmpl w:val="558AF3AC"/>
    <w:lvl w:ilvl="0" w:tplc="9A564298">
      <w:start w:val="1"/>
      <w:numFmt w:val="decimal"/>
      <w:lvlText w:val="%1)"/>
      <w:lvlJc w:val="left"/>
      <w:pPr>
        <w:ind w:left="927" w:hanging="360"/>
      </w:pPr>
    </w:lvl>
    <w:lvl w:ilvl="1" w:tplc="176858EA">
      <w:start w:val="1"/>
      <w:numFmt w:val="lowerLetter"/>
      <w:lvlText w:val="%2."/>
      <w:lvlJc w:val="left"/>
      <w:pPr>
        <w:ind w:left="1647" w:hanging="360"/>
      </w:pPr>
    </w:lvl>
    <w:lvl w:ilvl="2" w:tplc="61989F0C">
      <w:start w:val="1"/>
      <w:numFmt w:val="lowerRoman"/>
      <w:lvlText w:val="%3."/>
      <w:lvlJc w:val="right"/>
      <w:pPr>
        <w:ind w:left="2367" w:hanging="180"/>
      </w:pPr>
    </w:lvl>
    <w:lvl w:ilvl="3" w:tplc="1FE0497C">
      <w:start w:val="1"/>
      <w:numFmt w:val="decimal"/>
      <w:lvlText w:val="%4."/>
      <w:lvlJc w:val="left"/>
      <w:pPr>
        <w:ind w:left="3087" w:hanging="360"/>
      </w:pPr>
    </w:lvl>
    <w:lvl w:ilvl="4" w:tplc="6D0AA01A">
      <w:start w:val="1"/>
      <w:numFmt w:val="lowerLetter"/>
      <w:lvlText w:val="%5."/>
      <w:lvlJc w:val="left"/>
      <w:pPr>
        <w:ind w:left="3807" w:hanging="360"/>
      </w:pPr>
    </w:lvl>
    <w:lvl w:ilvl="5" w:tplc="82A43EEE">
      <w:start w:val="1"/>
      <w:numFmt w:val="lowerRoman"/>
      <w:lvlText w:val="%6."/>
      <w:lvlJc w:val="right"/>
      <w:pPr>
        <w:ind w:left="4527" w:hanging="180"/>
      </w:pPr>
    </w:lvl>
    <w:lvl w:ilvl="6" w:tplc="813A02A8">
      <w:start w:val="1"/>
      <w:numFmt w:val="decimal"/>
      <w:lvlText w:val="%7."/>
      <w:lvlJc w:val="left"/>
      <w:pPr>
        <w:ind w:left="5247" w:hanging="360"/>
      </w:pPr>
    </w:lvl>
    <w:lvl w:ilvl="7" w:tplc="57724984">
      <w:start w:val="1"/>
      <w:numFmt w:val="lowerLetter"/>
      <w:lvlText w:val="%8."/>
      <w:lvlJc w:val="left"/>
      <w:pPr>
        <w:ind w:left="5967" w:hanging="360"/>
      </w:pPr>
    </w:lvl>
    <w:lvl w:ilvl="8" w:tplc="B75A7444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E09713D"/>
    <w:multiLevelType w:val="hybridMultilevel"/>
    <w:tmpl w:val="062C3DA2"/>
    <w:lvl w:ilvl="0" w:tplc="D47892F4">
      <w:start w:val="1"/>
      <w:numFmt w:val="decimal"/>
      <w:lvlText w:val="%1."/>
      <w:lvlJc w:val="left"/>
      <w:pPr>
        <w:ind w:left="1069" w:hanging="360"/>
      </w:pPr>
    </w:lvl>
    <w:lvl w:ilvl="1" w:tplc="3C6C8672">
      <w:start w:val="1"/>
      <w:numFmt w:val="lowerLetter"/>
      <w:lvlText w:val="%2."/>
      <w:lvlJc w:val="left"/>
      <w:pPr>
        <w:ind w:left="1440" w:hanging="360"/>
      </w:pPr>
    </w:lvl>
    <w:lvl w:ilvl="2" w:tplc="24147298">
      <w:start w:val="1"/>
      <w:numFmt w:val="lowerRoman"/>
      <w:lvlText w:val="%3."/>
      <w:lvlJc w:val="right"/>
      <w:pPr>
        <w:ind w:left="2160" w:hanging="180"/>
      </w:pPr>
    </w:lvl>
    <w:lvl w:ilvl="3" w:tplc="8AD48594">
      <w:start w:val="1"/>
      <w:numFmt w:val="decimal"/>
      <w:lvlText w:val="%4."/>
      <w:lvlJc w:val="left"/>
      <w:pPr>
        <w:ind w:left="2880" w:hanging="360"/>
      </w:pPr>
    </w:lvl>
    <w:lvl w:ilvl="4" w:tplc="1D86EEA4">
      <w:start w:val="1"/>
      <w:numFmt w:val="lowerLetter"/>
      <w:lvlText w:val="%5."/>
      <w:lvlJc w:val="left"/>
      <w:pPr>
        <w:ind w:left="3600" w:hanging="360"/>
      </w:pPr>
    </w:lvl>
    <w:lvl w:ilvl="5" w:tplc="922C1DEA">
      <w:start w:val="1"/>
      <w:numFmt w:val="lowerRoman"/>
      <w:lvlText w:val="%6."/>
      <w:lvlJc w:val="right"/>
      <w:pPr>
        <w:ind w:left="4320" w:hanging="180"/>
      </w:pPr>
    </w:lvl>
    <w:lvl w:ilvl="6" w:tplc="F70E805E">
      <w:start w:val="1"/>
      <w:numFmt w:val="decimal"/>
      <w:lvlText w:val="%7."/>
      <w:lvlJc w:val="left"/>
      <w:pPr>
        <w:ind w:left="5040" w:hanging="360"/>
      </w:pPr>
    </w:lvl>
    <w:lvl w:ilvl="7" w:tplc="2B94431E">
      <w:start w:val="1"/>
      <w:numFmt w:val="lowerLetter"/>
      <w:lvlText w:val="%8."/>
      <w:lvlJc w:val="left"/>
      <w:pPr>
        <w:ind w:left="5760" w:hanging="360"/>
      </w:pPr>
    </w:lvl>
    <w:lvl w:ilvl="8" w:tplc="37EE0E82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4A09D1"/>
    <w:multiLevelType w:val="hybridMultilevel"/>
    <w:tmpl w:val="B122F7F0"/>
    <w:lvl w:ilvl="0" w:tplc="5F2A4608">
      <w:start w:val="1"/>
      <w:numFmt w:val="decimal"/>
      <w:lvlText w:val="%1."/>
      <w:lvlJc w:val="left"/>
      <w:pPr>
        <w:ind w:left="1029" w:hanging="360"/>
      </w:pPr>
    </w:lvl>
    <w:lvl w:ilvl="1" w:tplc="381CF6E0">
      <w:start w:val="1"/>
      <w:numFmt w:val="lowerLetter"/>
      <w:lvlText w:val="%2."/>
      <w:lvlJc w:val="left"/>
      <w:pPr>
        <w:ind w:left="1749" w:hanging="360"/>
      </w:pPr>
    </w:lvl>
    <w:lvl w:ilvl="2" w:tplc="A1445E4E">
      <w:start w:val="1"/>
      <w:numFmt w:val="lowerRoman"/>
      <w:lvlText w:val="%3."/>
      <w:lvlJc w:val="right"/>
      <w:pPr>
        <w:ind w:left="2469" w:hanging="180"/>
      </w:pPr>
    </w:lvl>
    <w:lvl w:ilvl="3" w:tplc="4C98EADE">
      <w:start w:val="1"/>
      <w:numFmt w:val="decimal"/>
      <w:lvlText w:val="%4."/>
      <w:lvlJc w:val="left"/>
      <w:pPr>
        <w:ind w:left="3189" w:hanging="360"/>
      </w:pPr>
    </w:lvl>
    <w:lvl w:ilvl="4" w:tplc="CBC012D0">
      <w:start w:val="1"/>
      <w:numFmt w:val="lowerLetter"/>
      <w:lvlText w:val="%5."/>
      <w:lvlJc w:val="left"/>
      <w:pPr>
        <w:ind w:left="3909" w:hanging="360"/>
      </w:pPr>
    </w:lvl>
    <w:lvl w:ilvl="5" w:tplc="FE6ABB6A">
      <w:start w:val="1"/>
      <w:numFmt w:val="lowerRoman"/>
      <w:lvlText w:val="%6."/>
      <w:lvlJc w:val="right"/>
      <w:pPr>
        <w:ind w:left="4629" w:hanging="180"/>
      </w:pPr>
    </w:lvl>
    <w:lvl w:ilvl="6" w:tplc="42041280">
      <w:start w:val="1"/>
      <w:numFmt w:val="decimal"/>
      <w:lvlText w:val="%7."/>
      <w:lvlJc w:val="left"/>
      <w:pPr>
        <w:ind w:left="5349" w:hanging="360"/>
      </w:pPr>
    </w:lvl>
    <w:lvl w:ilvl="7" w:tplc="22D6D71E">
      <w:start w:val="1"/>
      <w:numFmt w:val="lowerLetter"/>
      <w:lvlText w:val="%8."/>
      <w:lvlJc w:val="left"/>
      <w:pPr>
        <w:ind w:left="6069" w:hanging="360"/>
      </w:pPr>
    </w:lvl>
    <w:lvl w:ilvl="8" w:tplc="3C26C68A">
      <w:start w:val="1"/>
      <w:numFmt w:val="lowerRoman"/>
      <w:lvlText w:val="%9."/>
      <w:lvlJc w:val="right"/>
      <w:pPr>
        <w:ind w:left="6789" w:hanging="180"/>
      </w:pPr>
    </w:lvl>
  </w:abstractNum>
  <w:abstractNum w:abstractNumId="10">
    <w:nsid w:val="3CE13154"/>
    <w:multiLevelType w:val="hybridMultilevel"/>
    <w:tmpl w:val="28081374"/>
    <w:lvl w:ilvl="0" w:tplc="C41AB164">
      <w:start w:val="1"/>
      <w:numFmt w:val="decimal"/>
      <w:lvlText w:val="%1."/>
      <w:lvlJc w:val="left"/>
      <w:pPr>
        <w:ind w:left="720" w:hanging="360"/>
      </w:pPr>
    </w:lvl>
    <w:lvl w:ilvl="1" w:tplc="B8201AB6">
      <w:start w:val="1"/>
      <w:numFmt w:val="lowerLetter"/>
      <w:lvlText w:val="%2."/>
      <w:lvlJc w:val="left"/>
      <w:pPr>
        <w:ind w:left="1440" w:hanging="360"/>
      </w:pPr>
    </w:lvl>
    <w:lvl w:ilvl="2" w:tplc="1C7AC6AA">
      <w:start w:val="1"/>
      <w:numFmt w:val="lowerRoman"/>
      <w:lvlText w:val="%3."/>
      <w:lvlJc w:val="right"/>
      <w:pPr>
        <w:ind w:left="2160" w:hanging="180"/>
      </w:pPr>
    </w:lvl>
    <w:lvl w:ilvl="3" w:tplc="F2F2DECE">
      <w:start w:val="1"/>
      <w:numFmt w:val="decimal"/>
      <w:lvlText w:val="%4."/>
      <w:lvlJc w:val="left"/>
      <w:pPr>
        <w:ind w:left="2880" w:hanging="360"/>
      </w:pPr>
    </w:lvl>
    <w:lvl w:ilvl="4" w:tplc="30BE4EAE">
      <w:start w:val="1"/>
      <w:numFmt w:val="lowerLetter"/>
      <w:lvlText w:val="%5."/>
      <w:lvlJc w:val="left"/>
      <w:pPr>
        <w:ind w:left="3600" w:hanging="360"/>
      </w:pPr>
    </w:lvl>
    <w:lvl w:ilvl="5" w:tplc="FFF640F4">
      <w:start w:val="1"/>
      <w:numFmt w:val="lowerRoman"/>
      <w:lvlText w:val="%6."/>
      <w:lvlJc w:val="right"/>
      <w:pPr>
        <w:ind w:left="4320" w:hanging="180"/>
      </w:pPr>
    </w:lvl>
    <w:lvl w:ilvl="6" w:tplc="20688258">
      <w:start w:val="1"/>
      <w:numFmt w:val="decimal"/>
      <w:lvlText w:val="%7."/>
      <w:lvlJc w:val="left"/>
      <w:pPr>
        <w:ind w:left="5040" w:hanging="360"/>
      </w:pPr>
    </w:lvl>
    <w:lvl w:ilvl="7" w:tplc="E9F025E0">
      <w:start w:val="1"/>
      <w:numFmt w:val="lowerLetter"/>
      <w:lvlText w:val="%8."/>
      <w:lvlJc w:val="left"/>
      <w:pPr>
        <w:ind w:left="5760" w:hanging="360"/>
      </w:pPr>
    </w:lvl>
    <w:lvl w:ilvl="8" w:tplc="811C797C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D035C37"/>
    <w:multiLevelType w:val="hybridMultilevel"/>
    <w:tmpl w:val="091E09F8"/>
    <w:lvl w:ilvl="0" w:tplc="C33ED478">
      <w:start w:val="1"/>
      <w:numFmt w:val="decimal"/>
      <w:lvlText w:val="%1)"/>
      <w:lvlJc w:val="left"/>
      <w:pPr>
        <w:ind w:left="720" w:hanging="360"/>
      </w:pPr>
    </w:lvl>
    <w:lvl w:ilvl="1" w:tplc="9F481FE4">
      <w:start w:val="1"/>
      <w:numFmt w:val="lowerLetter"/>
      <w:lvlText w:val="%2."/>
      <w:lvlJc w:val="left"/>
      <w:pPr>
        <w:ind w:left="1440" w:hanging="360"/>
      </w:pPr>
    </w:lvl>
    <w:lvl w:ilvl="2" w:tplc="B372B35A">
      <w:start w:val="1"/>
      <w:numFmt w:val="lowerRoman"/>
      <w:lvlText w:val="%3."/>
      <w:lvlJc w:val="right"/>
      <w:pPr>
        <w:ind w:left="2160" w:hanging="180"/>
      </w:pPr>
    </w:lvl>
    <w:lvl w:ilvl="3" w:tplc="FB988FB8">
      <w:start w:val="1"/>
      <w:numFmt w:val="decimal"/>
      <w:lvlText w:val="%4."/>
      <w:lvlJc w:val="left"/>
      <w:pPr>
        <w:ind w:left="2880" w:hanging="360"/>
      </w:pPr>
    </w:lvl>
    <w:lvl w:ilvl="4" w:tplc="0C0ED90C">
      <w:start w:val="1"/>
      <w:numFmt w:val="lowerLetter"/>
      <w:lvlText w:val="%5."/>
      <w:lvlJc w:val="left"/>
      <w:pPr>
        <w:ind w:left="3600" w:hanging="360"/>
      </w:pPr>
    </w:lvl>
    <w:lvl w:ilvl="5" w:tplc="5BCE7D8C">
      <w:start w:val="1"/>
      <w:numFmt w:val="lowerRoman"/>
      <w:lvlText w:val="%6."/>
      <w:lvlJc w:val="right"/>
      <w:pPr>
        <w:ind w:left="4320" w:hanging="180"/>
      </w:pPr>
    </w:lvl>
    <w:lvl w:ilvl="6" w:tplc="0C020F3C">
      <w:start w:val="1"/>
      <w:numFmt w:val="decimal"/>
      <w:lvlText w:val="%7."/>
      <w:lvlJc w:val="left"/>
      <w:pPr>
        <w:ind w:left="5040" w:hanging="360"/>
      </w:pPr>
    </w:lvl>
    <w:lvl w:ilvl="7" w:tplc="E5BE4DFE">
      <w:start w:val="1"/>
      <w:numFmt w:val="lowerLetter"/>
      <w:lvlText w:val="%8."/>
      <w:lvlJc w:val="left"/>
      <w:pPr>
        <w:ind w:left="5760" w:hanging="360"/>
      </w:pPr>
    </w:lvl>
    <w:lvl w:ilvl="8" w:tplc="5AFE2414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F5068D"/>
    <w:multiLevelType w:val="hybridMultilevel"/>
    <w:tmpl w:val="189A4398"/>
    <w:lvl w:ilvl="0" w:tplc="8D543402">
      <w:start w:val="1"/>
      <w:numFmt w:val="decimal"/>
      <w:lvlText w:val="%1."/>
      <w:lvlJc w:val="left"/>
      <w:pPr>
        <w:ind w:left="360" w:hanging="360"/>
      </w:pPr>
    </w:lvl>
    <w:lvl w:ilvl="1" w:tplc="8BC21038">
      <w:start w:val="1"/>
      <w:numFmt w:val="lowerLetter"/>
      <w:lvlText w:val="%2."/>
      <w:lvlJc w:val="left"/>
      <w:pPr>
        <w:ind w:left="1080" w:hanging="360"/>
      </w:pPr>
    </w:lvl>
    <w:lvl w:ilvl="2" w:tplc="8CE00F8E">
      <w:start w:val="1"/>
      <w:numFmt w:val="lowerRoman"/>
      <w:lvlText w:val="%3."/>
      <w:lvlJc w:val="right"/>
      <w:pPr>
        <w:ind w:left="1800" w:hanging="180"/>
      </w:pPr>
    </w:lvl>
    <w:lvl w:ilvl="3" w:tplc="27F08474">
      <w:start w:val="1"/>
      <w:numFmt w:val="decimal"/>
      <w:lvlText w:val="%4."/>
      <w:lvlJc w:val="left"/>
      <w:pPr>
        <w:ind w:left="2520" w:hanging="360"/>
      </w:pPr>
    </w:lvl>
    <w:lvl w:ilvl="4" w:tplc="E2F67912">
      <w:start w:val="1"/>
      <w:numFmt w:val="lowerLetter"/>
      <w:lvlText w:val="%5."/>
      <w:lvlJc w:val="left"/>
      <w:pPr>
        <w:ind w:left="3240" w:hanging="360"/>
      </w:pPr>
    </w:lvl>
    <w:lvl w:ilvl="5" w:tplc="1FEE6034">
      <w:start w:val="1"/>
      <w:numFmt w:val="lowerRoman"/>
      <w:lvlText w:val="%6."/>
      <w:lvlJc w:val="right"/>
      <w:pPr>
        <w:ind w:left="3960" w:hanging="180"/>
      </w:pPr>
    </w:lvl>
    <w:lvl w:ilvl="6" w:tplc="3B64F056">
      <w:start w:val="1"/>
      <w:numFmt w:val="decimal"/>
      <w:lvlText w:val="%7."/>
      <w:lvlJc w:val="left"/>
      <w:pPr>
        <w:ind w:left="4680" w:hanging="360"/>
      </w:pPr>
    </w:lvl>
    <w:lvl w:ilvl="7" w:tplc="9D6A980C">
      <w:start w:val="1"/>
      <w:numFmt w:val="lowerLetter"/>
      <w:lvlText w:val="%8."/>
      <w:lvlJc w:val="left"/>
      <w:pPr>
        <w:ind w:left="5400" w:hanging="360"/>
      </w:pPr>
    </w:lvl>
    <w:lvl w:ilvl="8" w:tplc="88300B04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5D71DDF"/>
    <w:multiLevelType w:val="hybridMultilevel"/>
    <w:tmpl w:val="59B6FCAE"/>
    <w:lvl w:ilvl="0" w:tplc="45FEA366">
      <w:start w:val="1"/>
      <w:numFmt w:val="decimal"/>
      <w:lvlText w:val="%1)"/>
      <w:lvlJc w:val="left"/>
      <w:pPr>
        <w:ind w:left="720" w:hanging="360"/>
      </w:pPr>
    </w:lvl>
    <w:lvl w:ilvl="1" w:tplc="32A07918">
      <w:start w:val="1"/>
      <w:numFmt w:val="lowerLetter"/>
      <w:lvlText w:val="%2."/>
      <w:lvlJc w:val="left"/>
      <w:pPr>
        <w:ind w:left="1440" w:hanging="360"/>
      </w:pPr>
    </w:lvl>
    <w:lvl w:ilvl="2" w:tplc="22A475F0">
      <w:start w:val="1"/>
      <w:numFmt w:val="lowerRoman"/>
      <w:lvlText w:val="%3."/>
      <w:lvlJc w:val="right"/>
      <w:pPr>
        <w:ind w:left="2160" w:hanging="180"/>
      </w:pPr>
    </w:lvl>
    <w:lvl w:ilvl="3" w:tplc="F9A2718C">
      <w:start w:val="1"/>
      <w:numFmt w:val="decimal"/>
      <w:lvlText w:val="%4."/>
      <w:lvlJc w:val="left"/>
      <w:pPr>
        <w:ind w:left="2880" w:hanging="360"/>
      </w:pPr>
    </w:lvl>
    <w:lvl w:ilvl="4" w:tplc="6D6C51F2">
      <w:start w:val="1"/>
      <w:numFmt w:val="lowerLetter"/>
      <w:lvlText w:val="%5."/>
      <w:lvlJc w:val="left"/>
      <w:pPr>
        <w:ind w:left="3600" w:hanging="360"/>
      </w:pPr>
    </w:lvl>
    <w:lvl w:ilvl="5" w:tplc="4B8C8CB0">
      <w:start w:val="1"/>
      <w:numFmt w:val="lowerRoman"/>
      <w:lvlText w:val="%6."/>
      <w:lvlJc w:val="right"/>
      <w:pPr>
        <w:ind w:left="4320" w:hanging="180"/>
      </w:pPr>
    </w:lvl>
    <w:lvl w:ilvl="6" w:tplc="A0BE3E8C">
      <w:start w:val="1"/>
      <w:numFmt w:val="decimal"/>
      <w:lvlText w:val="%7."/>
      <w:lvlJc w:val="left"/>
      <w:pPr>
        <w:ind w:left="5040" w:hanging="360"/>
      </w:pPr>
    </w:lvl>
    <w:lvl w:ilvl="7" w:tplc="E578D952">
      <w:start w:val="1"/>
      <w:numFmt w:val="lowerLetter"/>
      <w:lvlText w:val="%8."/>
      <w:lvlJc w:val="left"/>
      <w:pPr>
        <w:ind w:left="5760" w:hanging="360"/>
      </w:pPr>
    </w:lvl>
    <w:lvl w:ilvl="8" w:tplc="BC00011A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591485"/>
    <w:multiLevelType w:val="hybridMultilevel"/>
    <w:tmpl w:val="D2048554"/>
    <w:lvl w:ilvl="0" w:tplc="8A9849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7EACA9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22ED0A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AD0BC0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366F1B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FA2C6F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0A47D6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70E0B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736E6D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A83479C"/>
    <w:multiLevelType w:val="hybridMultilevel"/>
    <w:tmpl w:val="C584EDFE"/>
    <w:lvl w:ilvl="0" w:tplc="BFF0DE92">
      <w:start w:val="1"/>
      <w:numFmt w:val="decimal"/>
      <w:lvlText w:val="%1."/>
      <w:lvlJc w:val="left"/>
      <w:pPr>
        <w:ind w:left="720" w:hanging="360"/>
      </w:pPr>
    </w:lvl>
    <w:lvl w:ilvl="1" w:tplc="340C307C">
      <w:start w:val="1"/>
      <w:numFmt w:val="lowerLetter"/>
      <w:lvlText w:val="%2."/>
      <w:lvlJc w:val="left"/>
      <w:pPr>
        <w:ind w:left="1440" w:hanging="360"/>
      </w:pPr>
    </w:lvl>
    <w:lvl w:ilvl="2" w:tplc="5BB6DDA8">
      <w:start w:val="1"/>
      <w:numFmt w:val="lowerRoman"/>
      <w:lvlText w:val="%3."/>
      <w:lvlJc w:val="right"/>
      <w:pPr>
        <w:ind w:left="2160" w:hanging="180"/>
      </w:pPr>
    </w:lvl>
    <w:lvl w:ilvl="3" w:tplc="1A36CDD4">
      <w:start w:val="1"/>
      <w:numFmt w:val="decimal"/>
      <w:lvlText w:val="%4."/>
      <w:lvlJc w:val="left"/>
      <w:pPr>
        <w:ind w:left="2880" w:hanging="360"/>
      </w:pPr>
    </w:lvl>
    <w:lvl w:ilvl="4" w:tplc="DF3CAE3C">
      <w:start w:val="1"/>
      <w:numFmt w:val="lowerLetter"/>
      <w:lvlText w:val="%5."/>
      <w:lvlJc w:val="left"/>
      <w:pPr>
        <w:ind w:left="3600" w:hanging="360"/>
      </w:pPr>
    </w:lvl>
    <w:lvl w:ilvl="5" w:tplc="B15A8078">
      <w:start w:val="1"/>
      <w:numFmt w:val="lowerRoman"/>
      <w:lvlText w:val="%6."/>
      <w:lvlJc w:val="right"/>
      <w:pPr>
        <w:ind w:left="4320" w:hanging="180"/>
      </w:pPr>
    </w:lvl>
    <w:lvl w:ilvl="6" w:tplc="D9366C0E">
      <w:start w:val="1"/>
      <w:numFmt w:val="decimal"/>
      <w:lvlText w:val="%7."/>
      <w:lvlJc w:val="left"/>
      <w:pPr>
        <w:ind w:left="5040" w:hanging="360"/>
      </w:pPr>
    </w:lvl>
    <w:lvl w:ilvl="7" w:tplc="F4F4D94A">
      <w:start w:val="1"/>
      <w:numFmt w:val="lowerLetter"/>
      <w:lvlText w:val="%8."/>
      <w:lvlJc w:val="left"/>
      <w:pPr>
        <w:ind w:left="5760" w:hanging="360"/>
      </w:pPr>
    </w:lvl>
    <w:lvl w:ilvl="8" w:tplc="9CD62506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B56696F"/>
    <w:multiLevelType w:val="hybridMultilevel"/>
    <w:tmpl w:val="4F40D6A8"/>
    <w:lvl w:ilvl="0" w:tplc="A5923CF2">
      <w:start w:val="1"/>
      <w:numFmt w:val="decimal"/>
      <w:lvlText w:val="%1."/>
      <w:lvlJc w:val="left"/>
      <w:pPr>
        <w:ind w:left="720" w:hanging="360"/>
      </w:pPr>
    </w:lvl>
    <w:lvl w:ilvl="1" w:tplc="743E09EE">
      <w:start w:val="1"/>
      <w:numFmt w:val="lowerLetter"/>
      <w:lvlText w:val="%2."/>
      <w:lvlJc w:val="left"/>
      <w:pPr>
        <w:ind w:left="1440" w:hanging="360"/>
      </w:pPr>
    </w:lvl>
    <w:lvl w:ilvl="2" w:tplc="71DCA796">
      <w:start w:val="1"/>
      <w:numFmt w:val="lowerRoman"/>
      <w:lvlText w:val="%3."/>
      <w:lvlJc w:val="right"/>
      <w:pPr>
        <w:ind w:left="2160" w:hanging="180"/>
      </w:pPr>
    </w:lvl>
    <w:lvl w:ilvl="3" w:tplc="B9989760">
      <w:start w:val="1"/>
      <w:numFmt w:val="decimal"/>
      <w:lvlText w:val="%4."/>
      <w:lvlJc w:val="left"/>
      <w:pPr>
        <w:ind w:left="2880" w:hanging="360"/>
      </w:pPr>
    </w:lvl>
    <w:lvl w:ilvl="4" w:tplc="C3AC25B8">
      <w:start w:val="1"/>
      <w:numFmt w:val="lowerLetter"/>
      <w:lvlText w:val="%5."/>
      <w:lvlJc w:val="left"/>
      <w:pPr>
        <w:ind w:left="3600" w:hanging="360"/>
      </w:pPr>
    </w:lvl>
    <w:lvl w:ilvl="5" w:tplc="61382B1C">
      <w:start w:val="1"/>
      <w:numFmt w:val="lowerRoman"/>
      <w:lvlText w:val="%6."/>
      <w:lvlJc w:val="right"/>
      <w:pPr>
        <w:ind w:left="4320" w:hanging="180"/>
      </w:pPr>
    </w:lvl>
    <w:lvl w:ilvl="6" w:tplc="2FBA507C">
      <w:start w:val="1"/>
      <w:numFmt w:val="decimal"/>
      <w:lvlText w:val="%7."/>
      <w:lvlJc w:val="left"/>
      <w:pPr>
        <w:ind w:left="5040" w:hanging="360"/>
      </w:pPr>
    </w:lvl>
    <w:lvl w:ilvl="7" w:tplc="0C22B142">
      <w:start w:val="1"/>
      <w:numFmt w:val="lowerLetter"/>
      <w:lvlText w:val="%8."/>
      <w:lvlJc w:val="left"/>
      <w:pPr>
        <w:ind w:left="5760" w:hanging="360"/>
      </w:pPr>
    </w:lvl>
    <w:lvl w:ilvl="8" w:tplc="CE308686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1178BF"/>
    <w:multiLevelType w:val="hybridMultilevel"/>
    <w:tmpl w:val="169A606A"/>
    <w:lvl w:ilvl="0" w:tplc="45683D3A">
      <w:start w:val="1"/>
      <w:numFmt w:val="decimal"/>
      <w:lvlText w:val="%1."/>
      <w:lvlJc w:val="left"/>
      <w:pPr>
        <w:ind w:left="720" w:hanging="360"/>
      </w:pPr>
    </w:lvl>
    <w:lvl w:ilvl="1" w:tplc="2628340A">
      <w:start w:val="1"/>
      <w:numFmt w:val="lowerLetter"/>
      <w:lvlText w:val="%2."/>
      <w:lvlJc w:val="left"/>
      <w:pPr>
        <w:ind w:left="1440" w:hanging="360"/>
      </w:pPr>
    </w:lvl>
    <w:lvl w:ilvl="2" w:tplc="CD8E69F6">
      <w:start w:val="1"/>
      <w:numFmt w:val="lowerRoman"/>
      <w:lvlText w:val="%3."/>
      <w:lvlJc w:val="right"/>
      <w:pPr>
        <w:ind w:left="2160" w:hanging="180"/>
      </w:pPr>
    </w:lvl>
    <w:lvl w:ilvl="3" w:tplc="A1640ADA">
      <w:start w:val="1"/>
      <w:numFmt w:val="decimal"/>
      <w:lvlText w:val="%4."/>
      <w:lvlJc w:val="left"/>
      <w:pPr>
        <w:ind w:left="2880" w:hanging="360"/>
      </w:pPr>
    </w:lvl>
    <w:lvl w:ilvl="4" w:tplc="883834B0">
      <w:start w:val="1"/>
      <w:numFmt w:val="lowerLetter"/>
      <w:lvlText w:val="%5."/>
      <w:lvlJc w:val="left"/>
      <w:pPr>
        <w:ind w:left="3600" w:hanging="360"/>
      </w:pPr>
    </w:lvl>
    <w:lvl w:ilvl="5" w:tplc="9EE67FA6">
      <w:start w:val="1"/>
      <w:numFmt w:val="lowerRoman"/>
      <w:lvlText w:val="%6."/>
      <w:lvlJc w:val="right"/>
      <w:pPr>
        <w:ind w:left="4320" w:hanging="180"/>
      </w:pPr>
    </w:lvl>
    <w:lvl w:ilvl="6" w:tplc="8AECE38A">
      <w:start w:val="1"/>
      <w:numFmt w:val="decimal"/>
      <w:lvlText w:val="%7."/>
      <w:lvlJc w:val="left"/>
      <w:pPr>
        <w:ind w:left="5040" w:hanging="360"/>
      </w:pPr>
    </w:lvl>
    <w:lvl w:ilvl="7" w:tplc="C884F90C">
      <w:start w:val="1"/>
      <w:numFmt w:val="lowerLetter"/>
      <w:lvlText w:val="%8."/>
      <w:lvlJc w:val="left"/>
      <w:pPr>
        <w:ind w:left="5760" w:hanging="360"/>
      </w:pPr>
    </w:lvl>
    <w:lvl w:ilvl="8" w:tplc="CF9AC0B0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65367C6"/>
    <w:multiLevelType w:val="hybridMultilevel"/>
    <w:tmpl w:val="AA9CAFC8"/>
    <w:lvl w:ilvl="0" w:tplc="03588E88">
      <w:start w:val="1"/>
      <w:numFmt w:val="decimal"/>
      <w:lvlText w:val="%1."/>
      <w:lvlJc w:val="left"/>
      <w:pPr>
        <w:ind w:left="720" w:hanging="360"/>
      </w:pPr>
    </w:lvl>
    <w:lvl w:ilvl="1" w:tplc="5CA24542">
      <w:start w:val="1"/>
      <w:numFmt w:val="lowerLetter"/>
      <w:lvlText w:val="%2."/>
      <w:lvlJc w:val="left"/>
      <w:pPr>
        <w:ind w:left="1440" w:hanging="360"/>
      </w:pPr>
    </w:lvl>
    <w:lvl w:ilvl="2" w:tplc="41E69E42">
      <w:start w:val="1"/>
      <w:numFmt w:val="lowerRoman"/>
      <w:lvlText w:val="%3."/>
      <w:lvlJc w:val="right"/>
      <w:pPr>
        <w:ind w:left="2160" w:hanging="180"/>
      </w:pPr>
    </w:lvl>
    <w:lvl w:ilvl="3" w:tplc="C144020A">
      <w:start w:val="1"/>
      <w:numFmt w:val="decimal"/>
      <w:lvlText w:val="%4."/>
      <w:lvlJc w:val="left"/>
      <w:pPr>
        <w:ind w:left="2880" w:hanging="360"/>
      </w:pPr>
    </w:lvl>
    <w:lvl w:ilvl="4" w:tplc="9B522532">
      <w:start w:val="1"/>
      <w:numFmt w:val="lowerLetter"/>
      <w:lvlText w:val="%5."/>
      <w:lvlJc w:val="left"/>
      <w:pPr>
        <w:ind w:left="3600" w:hanging="360"/>
      </w:pPr>
    </w:lvl>
    <w:lvl w:ilvl="5" w:tplc="52CCB3D0">
      <w:start w:val="1"/>
      <w:numFmt w:val="lowerRoman"/>
      <w:lvlText w:val="%6."/>
      <w:lvlJc w:val="right"/>
      <w:pPr>
        <w:ind w:left="4320" w:hanging="180"/>
      </w:pPr>
    </w:lvl>
    <w:lvl w:ilvl="6" w:tplc="E5CC5C54">
      <w:start w:val="1"/>
      <w:numFmt w:val="decimal"/>
      <w:lvlText w:val="%7."/>
      <w:lvlJc w:val="left"/>
      <w:pPr>
        <w:ind w:left="5040" w:hanging="360"/>
      </w:pPr>
    </w:lvl>
    <w:lvl w:ilvl="7" w:tplc="7178A8AE">
      <w:start w:val="1"/>
      <w:numFmt w:val="lowerLetter"/>
      <w:lvlText w:val="%8."/>
      <w:lvlJc w:val="left"/>
      <w:pPr>
        <w:ind w:left="5760" w:hanging="360"/>
      </w:pPr>
    </w:lvl>
    <w:lvl w:ilvl="8" w:tplc="BD889CA2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8F047C"/>
    <w:multiLevelType w:val="hybridMultilevel"/>
    <w:tmpl w:val="5154885C"/>
    <w:lvl w:ilvl="0" w:tplc="D324C934">
      <w:start w:val="1"/>
      <w:numFmt w:val="decimal"/>
      <w:lvlText w:val="%1)"/>
      <w:lvlJc w:val="left"/>
      <w:pPr>
        <w:ind w:left="720" w:hanging="360"/>
      </w:pPr>
    </w:lvl>
    <w:lvl w:ilvl="1" w:tplc="51EEA5FA">
      <w:start w:val="1"/>
      <w:numFmt w:val="lowerLetter"/>
      <w:lvlText w:val="%2."/>
      <w:lvlJc w:val="left"/>
      <w:pPr>
        <w:ind w:left="1440" w:hanging="360"/>
      </w:pPr>
    </w:lvl>
    <w:lvl w:ilvl="2" w:tplc="D3923FF0">
      <w:start w:val="1"/>
      <w:numFmt w:val="lowerRoman"/>
      <w:lvlText w:val="%3."/>
      <w:lvlJc w:val="right"/>
      <w:pPr>
        <w:ind w:left="2160" w:hanging="180"/>
      </w:pPr>
    </w:lvl>
    <w:lvl w:ilvl="3" w:tplc="4C5E1DF6">
      <w:start w:val="1"/>
      <w:numFmt w:val="decimal"/>
      <w:lvlText w:val="%4."/>
      <w:lvlJc w:val="left"/>
      <w:pPr>
        <w:ind w:left="2880" w:hanging="360"/>
      </w:pPr>
    </w:lvl>
    <w:lvl w:ilvl="4" w:tplc="D60C0B3E">
      <w:start w:val="1"/>
      <w:numFmt w:val="lowerLetter"/>
      <w:lvlText w:val="%5."/>
      <w:lvlJc w:val="left"/>
      <w:pPr>
        <w:ind w:left="3600" w:hanging="360"/>
      </w:pPr>
    </w:lvl>
    <w:lvl w:ilvl="5" w:tplc="9A182D6E">
      <w:start w:val="1"/>
      <w:numFmt w:val="lowerRoman"/>
      <w:lvlText w:val="%6."/>
      <w:lvlJc w:val="right"/>
      <w:pPr>
        <w:ind w:left="4320" w:hanging="180"/>
      </w:pPr>
    </w:lvl>
    <w:lvl w:ilvl="6" w:tplc="57945D32">
      <w:start w:val="1"/>
      <w:numFmt w:val="decimal"/>
      <w:lvlText w:val="%7."/>
      <w:lvlJc w:val="left"/>
      <w:pPr>
        <w:ind w:left="5040" w:hanging="360"/>
      </w:pPr>
    </w:lvl>
    <w:lvl w:ilvl="7" w:tplc="E444AE20">
      <w:start w:val="1"/>
      <w:numFmt w:val="lowerLetter"/>
      <w:lvlText w:val="%8."/>
      <w:lvlJc w:val="left"/>
      <w:pPr>
        <w:ind w:left="5760" w:hanging="360"/>
      </w:pPr>
    </w:lvl>
    <w:lvl w:ilvl="8" w:tplc="AA841F20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12179B9"/>
    <w:multiLevelType w:val="multilevel"/>
    <w:tmpl w:val="AA9A4CC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1.%2"/>
      <w:lvlJc w:val="left"/>
      <w:pPr>
        <w:ind w:left="1815" w:hanging="1095"/>
      </w:pPr>
    </w:lvl>
    <w:lvl w:ilvl="2">
      <w:start w:val="1"/>
      <w:numFmt w:val="decimal"/>
      <w:lvlText w:val="%1.%2.%3"/>
      <w:lvlJc w:val="left"/>
      <w:pPr>
        <w:ind w:left="1815" w:hanging="1095"/>
      </w:pPr>
    </w:lvl>
    <w:lvl w:ilvl="3">
      <w:start w:val="1"/>
      <w:numFmt w:val="decimal"/>
      <w:lvlText w:val="%1.%2.%3.%4"/>
      <w:lvlJc w:val="left"/>
      <w:pPr>
        <w:ind w:left="1815" w:hanging="1095"/>
      </w:pPr>
    </w:lvl>
    <w:lvl w:ilvl="4">
      <w:start w:val="1"/>
      <w:numFmt w:val="decimal"/>
      <w:lvlText w:val="%1.%2.%3.%4.%5"/>
      <w:lvlJc w:val="left"/>
      <w:pPr>
        <w:ind w:left="1815" w:hanging="1095"/>
      </w:pPr>
    </w:lvl>
    <w:lvl w:ilvl="5">
      <w:start w:val="1"/>
      <w:numFmt w:val="decimal"/>
      <w:lvlText w:val="%1.%2.%3.%4.%5.%6"/>
      <w:lvlJc w:val="left"/>
      <w:pPr>
        <w:ind w:left="2160" w:hanging="1440"/>
      </w:pPr>
    </w:lvl>
    <w:lvl w:ilvl="6">
      <w:start w:val="1"/>
      <w:numFmt w:val="decimal"/>
      <w:lvlText w:val="%1.%2.%3.%4.%5.%6.%7"/>
      <w:lvlJc w:val="left"/>
      <w:pPr>
        <w:ind w:left="2160" w:hanging="1440"/>
      </w:pPr>
    </w:lvl>
    <w:lvl w:ilvl="7">
      <w:start w:val="1"/>
      <w:numFmt w:val="decimal"/>
      <w:lvlText w:val="%1.%2.%3.%4.%5.%6.%7.%8"/>
      <w:lvlJc w:val="left"/>
      <w:pPr>
        <w:ind w:left="2520" w:hanging="1800"/>
      </w:pPr>
    </w:lvl>
    <w:lvl w:ilvl="8">
      <w:start w:val="1"/>
      <w:numFmt w:val="decimal"/>
      <w:lvlText w:val="%1.%2.%3.%4.%5.%6.%7.%8.%9"/>
      <w:lvlJc w:val="left"/>
      <w:pPr>
        <w:ind w:left="2520" w:hanging="1800"/>
      </w:pPr>
    </w:lvl>
  </w:abstractNum>
  <w:abstractNum w:abstractNumId="21">
    <w:nsid w:val="62A81091"/>
    <w:multiLevelType w:val="hybridMultilevel"/>
    <w:tmpl w:val="63169E72"/>
    <w:lvl w:ilvl="0" w:tplc="FF200EDA">
      <w:start w:val="1"/>
      <w:numFmt w:val="decimal"/>
      <w:lvlText w:val="%1)"/>
      <w:lvlJc w:val="left"/>
      <w:pPr>
        <w:ind w:left="1029" w:hanging="360"/>
      </w:pPr>
    </w:lvl>
    <w:lvl w:ilvl="1" w:tplc="0F50C50A">
      <w:start w:val="1"/>
      <w:numFmt w:val="lowerLetter"/>
      <w:lvlText w:val="%2."/>
      <w:lvlJc w:val="left"/>
      <w:pPr>
        <w:ind w:left="1749" w:hanging="360"/>
      </w:pPr>
    </w:lvl>
    <w:lvl w:ilvl="2" w:tplc="90465F96">
      <w:start w:val="1"/>
      <w:numFmt w:val="lowerRoman"/>
      <w:lvlText w:val="%3."/>
      <w:lvlJc w:val="right"/>
      <w:pPr>
        <w:ind w:left="2469" w:hanging="180"/>
      </w:pPr>
    </w:lvl>
    <w:lvl w:ilvl="3" w:tplc="9356DAF4">
      <w:start w:val="1"/>
      <w:numFmt w:val="decimal"/>
      <w:lvlText w:val="%4."/>
      <w:lvlJc w:val="left"/>
      <w:pPr>
        <w:ind w:left="3189" w:hanging="360"/>
      </w:pPr>
    </w:lvl>
    <w:lvl w:ilvl="4" w:tplc="7F22DA9E">
      <w:start w:val="1"/>
      <w:numFmt w:val="lowerLetter"/>
      <w:lvlText w:val="%5."/>
      <w:lvlJc w:val="left"/>
      <w:pPr>
        <w:ind w:left="3909" w:hanging="360"/>
      </w:pPr>
    </w:lvl>
    <w:lvl w:ilvl="5" w:tplc="9612947C">
      <w:start w:val="1"/>
      <w:numFmt w:val="lowerRoman"/>
      <w:lvlText w:val="%6."/>
      <w:lvlJc w:val="right"/>
      <w:pPr>
        <w:ind w:left="4629" w:hanging="180"/>
      </w:pPr>
    </w:lvl>
    <w:lvl w:ilvl="6" w:tplc="DC068DFC">
      <w:start w:val="1"/>
      <w:numFmt w:val="decimal"/>
      <w:lvlText w:val="%7."/>
      <w:lvlJc w:val="left"/>
      <w:pPr>
        <w:ind w:left="5349" w:hanging="360"/>
      </w:pPr>
    </w:lvl>
    <w:lvl w:ilvl="7" w:tplc="A0D22A84">
      <w:start w:val="1"/>
      <w:numFmt w:val="lowerLetter"/>
      <w:lvlText w:val="%8."/>
      <w:lvlJc w:val="left"/>
      <w:pPr>
        <w:ind w:left="6069" w:hanging="360"/>
      </w:pPr>
    </w:lvl>
    <w:lvl w:ilvl="8" w:tplc="7DC45782">
      <w:start w:val="1"/>
      <w:numFmt w:val="lowerRoman"/>
      <w:lvlText w:val="%9."/>
      <w:lvlJc w:val="right"/>
      <w:pPr>
        <w:ind w:left="6789" w:hanging="180"/>
      </w:pPr>
    </w:lvl>
  </w:abstractNum>
  <w:abstractNum w:abstractNumId="22">
    <w:nsid w:val="64555564"/>
    <w:multiLevelType w:val="hybridMultilevel"/>
    <w:tmpl w:val="361C59C6"/>
    <w:lvl w:ilvl="0" w:tplc="597A1878">
      <w:start w:val="1"/>
      <w:numFmt w:val="decimal"/>
      <w:lvlText w:val="%1)"/>
      <w:lvlJc w:val="left"/>
      <w:pPr>
        <w:ind w:left="1029" w:hanging="360"/>
      </w:pPr>
    </w:lvl>
    <w:lvl w:ilvl="1" w:tplc="FE80FB02">
      <w:start w:val="1"/>
      <w:numFmt w:val="lowerLetter"/>
      <w:lvlText w:val="%2."/>
      <w:lvlJc w:val="left"/>
      <w:pPr>
        <w:ind w:left="1749" w:hanging="360"/>
      </w:pPr>
    </w:lvl>
    <w:lvl w:ilvl="2" w:tplc="19AADE70">
      <w:start w:val="1"/>
      <w:numFmt w:val="lowerRoman"/>
      <w:lvlText w:val="%3."/>
      <w:lvlJc w:val="right"/>
      <w:pPr>
        <w:ind w:left="2469" w:hanging="180"/>
      </w:pPr>
    </w:lvl>
    <w:lvl w:ilvl="3" w:tplc="0B201F92">
      <w:start w:val="1"/>
      <w:numFmt w:val="decimal"/>
      <w:lvlText w:val="%4."/>
      <w:lvlJc w:val="left"/>
      <w:pPr>
        <w:ind w:left="3189" w:hanging="360"/>
      </w:pPr>
    </w:lvl>
    <w:lvl w:ilvl="4" w:tplc="924A8690">
      <w:start w:val="1"/>
      <w:numFmt w:val="lowerLetter"/>
      <w:lvlText w:val="%5."/>
      <w:lvlJc w:val="left"/>
      <w:pPr>
        <w:ind w:left="3909" w:hanging="360"/>
      </w:pPr>
    </w:lvl>
    <w:lvl w:ilvl="5" w:tplc="C076EC5A">
      <w:start w:val="1"/>
      <w:numFmt w:val="lowerRoman"/>
      <w:lvlText w:val="%6."/>
      <w:lvlJc w:val="right"/>
      <w:pPr>
        <w:ind w:left="4629" w:hanging="180"/>
      </w:pPr>
    </w:lvl>
    <w:lvl w:ilvl="6" w:tplc="F54AA798">
      <w:start w:val="1"/>
      <w:numFmt w:val="decimal"/>
      <w:lvlText w:val="%7."/>
      <w:lvlJc w:val="left"/>
      <w:pPr>
        <w:ind w:left="5349" w:hanging="360"/>
      </w:pPr>
    </w:lvl>
    <w:lvl w:ilvl="7" w:tplc="056444E2">
      <w:start w:val="1"/>
      <w:numFmt w:val="lowerLetter"/>
      <w:lvlText w:val="%8."/>
      <w:lvlJc w:val="left"/>
      <w:pPr>
        <w:ind w:left="6069" w:hanging="360"/>
      </w:pPr>
    </w:lvl>
    <w:lvl w:ilvl="8" w:tplc="E3AE1EBE">
      <w:start w:val="1"/>
      <w:numFmt w:val="lowerRoman"/>
      <w:lvlText w:val="%9."/>
      <w:lvlJc w:val="right"/>
      <w:pPr>
        <w:ind w:left="6789" w:hanging="180"/>
      </w:pPr>
    </w:lvl>
  </w:abstractNum>
  <w:abstractNum w:abstractNumId="23">
    <w:nsid w:val="65FF343E"/>
    <w:multiLevelType w:val="hybridMultilevel"/>
    <w:tmpl w:val="DA9084F2"/>
    <w:lvl w:ilvl="0" w:tplc="9B861428">
      <w:start w:val="1"/>
      <w:numFmt w:val="decimal"/>
      <w:lvlText w:val="%1."/>
      <w:lvlJc w:val="left"/>
      <w:pPr>
        <w:ind w:left="720" w:hanging="360"/>
      </w:pPr>
    </w:lvl>
    <w:lvl w:ilvl="1" w:tplc="C08687D2">
      <w:start w:val="1"/>
      <w:numFmt w:val="lowerLetter"/>
      <w:lvlText w:val="%2."/>
      <w:lvlJc w:val="left"/>
      <w:pPr>
        <w:ind w:left="1440" w:hanging="360"/>
      </w:pPr>
    </w:lvl>
    <w:lvl w:ilvl="2" w:tplc="01964BA2">
      <w:start w:val="1"/>
      <w:numFmt w:val="lowerRoman"/>
      <w:lvlText w:val="%3."/>
      <w:lvlJc w:val="right"/>
      <w:pPr>
        <w:ind w:left="2160" w:hanging="180"/>
      </w:pPr>
    </w:lvl>
    <w:lvl w:ilvl="3" w:tplc="F8E624A2">
      <w:start w:val="1"/>
      <w:numFmt w:val="decimal"/>
      <w:lvlText w:val="%4."/>
      <w:lvlJc w:val="left"/>
      <w:pPr>
        <w:ind w:left="2880" w:hanging="360"/>
      </w:pPr>
    </w:lvl>
    <w:lvl w:ilvl="4" w:tplc="A69082FE">
      <w:start w:val="1"/>
      <w:numFmt w:val="lowerLetter"/>
      <w:lvlText w:val="%5."/>
      <w:lvlJc w:val="left"/>
      <w:pPr>
        <w:ind w:left="3600" w:hanging="360"/>
      </w:pPr>
    </w:lvl>
    <w:lvl w:ilvl="5" w:tplc="AF562B2C">
      <w:start w:val="1"/>
      <w:numFmt w:val="lowerRoman"/>
      <w:lvlText w:val="%6."/>
      <w:lvlJc w:val="right"/>
      <w:pPr>
        <w:ind w:left="4320" w:hanging="180"/>
      </w:pPr>
    </w:lvl>
    <w:lvl w:ilvl="6" w:tplc="BDC81A16">
      <w:start w:val="1"/>
      <w:numFmt w:val="decimal"/>
      <w:lvlText w:val="%7."/>
      <w:lvlJc w:val="left"/>
      <w:pPr>
        <w:ind w:left="5040" w:hanging="360"/>
      </w:pPr>
    </w:lvl>
    <w:lvl w:ilvl="7" w:tplc="0C440F0C">
      <w:start w:val="1"/>
      <w:numFmt w:val="lowerLetter"/>
      <w:lvlText w:val="%8."/>
      <w:lvlJc w:val="left"/>
      <w:pPr>
        <w:ind w:left="5760" w:hanging="360"/>
      </w:pPr>
    </w:lvl>
    <w:lvl w:ilvl="8" w:tplc="958A6744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72A09A1"/>
    <w:multiLevelType w:val="hybridMultilevel"/>
    <w:tmpl w:val="50903E16"/>
    <w:lvl w:ilvl="0" w:tplc="5C0A7636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5D08670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59296E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30D12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DE8654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166D71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9EC2D4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A66622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95C5AE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CAC4D62"/>
    <w:multiLevelType w:val="hybridMultilevel"/>
    <w:tmpl w:val="BC6E509E"/>
    <w:lvl w:ilvl="0" w:tplc="18E8C9B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FCB0A06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C9B81D2A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5F607A8C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F286BF3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F97A879E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4846F398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C39CD22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8850C712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6">
    <w:nsid w:val="78A3643A"/>
    <w:multiLevelType w:val="hybridMultilevel"/>
    <w:tmpl w:val="B790BD46"/>
    <w:lvl w:ilvl="0" w:tplc="9924625E">
      <w:start w:val="1"/>
      <w:numFmt w:val="decimal"/>
      <w:lvlText w:val="%1."/>
      <w:lvlJc w:val="left"/>
      <w:pPr>
        <w:ind w:left="360" w:hanging="360"/>
      </w:pPr>
    </w:lvl>
    <w:lvl w:ilvl="1" w:tplc="301034D6">
      <w:start w:val="1"/>
      <w:numFmt w:val="lowerLetter"/>
      <w:lvlText w:val="%2."/>
      <w:lvlJc w:val="left"/>
      <w:pPr>
        <w:ind w:left="1080" w:hanging="360"/>
      </w:pPr>
    </w:lvl>
    <w:lvl w:ilvl="2" w:tplc="77AC98E6">
      <w:start w:val="1"/>
      <w:numFmt w:val="lowerRoman"/>
      <w:lvlText w:val="%3."/>
      <w:lvlJc w:val="right"/>
      <w:pPr>
        <w:ind w:left="1800" w:hanging="180"/>
      </w:pPr>
    </w:lvl>
    <w:lvl w:ilvl="3" w:tplc="3EE40BF8">
      <w:start w:val="1"/>
      <w:numFmt w:val="decimal"/>
      <w:lvlText w:val="%4."/>
      <w:lvlJc w:val="left"/>
      <w:pPr>
        <w:ind w:left="2520" w:hanging="360"/>
      </w:pPr>
    </w:lvl>
    <w:lvl w:ilvl="4" w:tplc="8290775C">
      <w:start w:val="1"/>
      <w:numFmt w:val="lowerLetter"/>
      <w:lvlText w:val="%5."/>
      <w:lvlJc w:val="left"/>
      <w:pPr>
        <w:ind w:left="3240" w:hanging="360"/>
      </w:pPr>
    </w:lvl>
    <w:lvl w:ilvl="5" w:tplc="964A32E4">
      <w:start w:val="1"/>
      <w:numFmt w:val="lowerRoman"/>
      <w:lvlText w:val="%6."/>
      <w:lvlJc w:val="right"/>
      <w:pPr>
        <w:ind w:left="3960" w:hanging="180"/>
      </w:pPr>
    </w:lvl>
    <w:lvl w:ilvl="6" w:tplc="9CE820CC">
      <w:start w:val="1"/>
      <w:numFmt w:val="decimal"/>
      <w:lvlText w:val="%7."/>
      <w:lvlJc w:val="left"/>
      <w:pPr>
        <w:ind w:left="4680" w:hanging="360"/>
      </w:pPr>
    </w:lvl>
    <w:lvl w:ilvl="7" w:tplc="95C4F6EC">
      <w:start w:val="1"/>
      <w:numFmt w:val="lowerLetter"/>
      <w:lvlText w:val="%8."/>
      <w:lvlJc w:val="left"/>
      <w:pPr>
        <w:ind w:left="5400" w:hanging="360"/>
      </w:pPr>
    </w:lvl>
    <w:lvl w:ilvl="8" w:tplc="82186B6E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7B316609"/>
    <w:multiLevelType w:val="hybridMultilevel"/>
    <w:tmpl w:val="7500F754"/>
    <w:lvl w:ilvl="0" w:tplc="F344403A">
      <w:start w:val="1"/>
      <w:numFmt w:val="upperRoman"/>
      <w:lvlText w:val="%1."/>
      <w:lvlJc w:val="left"/>
      <w:pPr>
        <w:ind w:left="1080" w:hanging="720"/>
      </w:pPr>
    </w:lvl>
    <w:lvl w:ilvl="1" w:tplc="7A021986">
      <w:start w:val="1"/>
      <w:numFmt w:val="lowerLetter"/>
      <w:lvlText w:val="%2."/>
      <w:lvlJc w:val="left"/>
      <w:pPr>
        <w:ind w:left="1440" w:hanging="360"/>
      </w:pPr>
    </w:lvl>
    <w:lvl w:ilvl="2" w:tplc="8CFAC5DA">
      <w:start w:val="1"/>
      <w:numFmt w:val="lowerRoman"/>
      <w:lvlText w:val="%3."/>
      <w:lvlJc w:val="right"/>
      <w:pPr>
        <w:ind w:left="2160" w:hanging="180"/>
      </w:pPr>
    </w:lvl>
    <w:lvl w:ilvl="3" w:tplc="DA928AB4">
      <w:start w:val="1"/>
      <w:numFmt w:val="decimal"/>
      <w:lvlText w:val="%4."/>
      <w:lvlJc w:val="left"/>
      <w:pPr>
        <w:ind w:left="2880" w:hanging="360"/>
      </w:pPr>
    </w:lvl>
    <w:lvl w:ilvl="4" w:tplc="A0648514">
      <w:start w:val="1"/>
      <w:numFmt w:val="lowerLetter"/>
      <w:lvlText w:val="%5."/>
      <w:lvlJc w:val="left"/>
      <w:pPr>
        <w:ind w:left="3600" w:hanging="360"/>
      </w:pPr>
    </w:lvl>
    <w:lvl w:ilvl="5" w:tplc="DE561622">
      <w:start w:val="1"/>
      <w:numFmt w:val="lowerRoman"/>
      <w:lvlText w:val="%6."/>
      <w:lvlJc w:val="right"/>
      <w:pPr>
        <w:ind w:left="4320" w:hanging="180"/>
      </w:pPr>
    </w:lvl>
    <w:lvl w:ilvl="6" w:tplc="5C0A72AE">
      <w:start w:val="1"/>
      <w:numFmt w:val="decimal"/>
      <w:lvlText w:val="%7."/>
      <w:lvlJc w:val="left"/>
      <w:pPr>
        <w:ind w:left="5040" w:hanging="360"/>
      </w:pPr>
    </w:lvl>
    <w:lvl w:ilvl="7" w:tplc="211C9D4E">
      <w:start w:val="1"/>
      <w:numFmt w:val="lowerLetter"/>
      <w:lvlText w:val="%8."/>
      <w:lvlJc w:val="left"/>
      <w:pPr>
        <w:ind w:left="5760" w:hanging="360"/>
      </w:pPr>
    </w:lvl>
    <w:lvl w:ilvl="8" w:tplc="3968A61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5"/>
  </w:num>
  <w:num w:numId="3">
    <w:abstractNumId w:val="26"/>
  </w:num>
  <w:num w:numId="4">
    <w:abstractNumId w:val="6"/>
  </w:num>
  <w:num w:numId="5">
    <w:abstractNumId w:val="15"/>
  </w:num>
  <w:num w:numId="6">
    <w:abstractNumId w:val="17"/>
  </w:num>
  <w:num w:numId="7">
    <w:abstractNumId w:val="7"/>
  </w:num>
  <w:num w:numId="8">
    <w:abstractNumId w:val="8"/>
  </w:num>
  <w:num w:numId="9">
    <w:abstractNumId w:val="24"/>
  </w:num>
  <w:num w:numId="10">
    <w:abstractNumId w:val="12"/>
  </w:num>
  <w:num w:numId="11">
    <w:abstractNumId w:val="23"/>
  </w:num>
  <w:num w:numId="12">
    <w:abstractNumId w:val="27"/>
  </w:num>
  <w:num w:numId="13">
    <w:abstractNumId w:val="1"/>
  </w:num>
  <w:num w:numId="14">
    <w:abstractNumId w:val="0"/>
  </w:num>
  <w:num w:numId="15">
    <w:abstractNumId w:val="16"/>
  </w:num>
  <w:num w:numId="16">
    <w:abstractNumId w:val="5"/>
  </w:num>
  <w:num w:numId="17">
    <w:abstractNumId w:val="9"/>
  </w:num>
  <w:num w:numId="18">
    <w:abstractNumId w:val="22"/>
  </w:num>
  <w:num w:numId="19">
    <w:abstractNumId w:val="4"/>
  </w:num>
  <w:num w:numId="20">
    <w:abstractNumId w:val="20"/>
  </w:num>
  <w:num w:numId="21">
    <w:abstractNumId w:val="18"/>
  </w:num>
  <w:num w:numId="22">
    <w:abstractNumId w:val="11"/>
  </w:num>
  <w:num w:numId="23">
    <w:abstractNumId w:val="3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3"/>
  </w:num>
  <w:num w:numId="27">
    <w:abstractNumId w:val="2"/>
  </w:num>
  <w:num w:numId="2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78C2"/>
    <w:rsid w:val="000778C2"/>
    <w:rsid w:val="004C6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link w:val="a4"/>
    <w:uiPriority w:val="34"/>
    <w:qFormat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a5">
    <w:name w:val="No Spacing"/>
    <w:uiPriority w:val="1"/>
    <w:qFormat/>
  </w:style>
  <w:style w:type="paragraph" w:styleId="a6">
    <w:name w:val="Title"/>
    <w:basedOn w:val="a"/>
    <w:next w:val="a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link w:val="a6"/>
    <w:uiPriority w:val="10"/>
    <w:rPr>
      <w:sz w:val="48"/>
      <w:szCs w:val="48"/>
    </w:rPr>
  </w:style>
  <w:style w:type="paragraph" w:styleId="a8">
    <w:name w:val="Subtitle"/>
    <w:basedOn w:val="a"/>
    <w:link w:val="a9"/>
    <w:qFormat/>
    <w:pPr>
      <w:jc w:val="center"/>
    </w:pPr>
    <w:rPr>
      <w:b/>
      <w:sz w:val="36"/>
      <w:lang w:eastAsia="ru-RU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"/>
    <w:next w:val="a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"/>
    <w:link w:val="ad"/>
    <w:uiPriority w:val="99"/>
    <w:unhideWhenUsed/>
    <w:pPr>
      <w:tabs>
        <w:tab w:val="center" w:pos="4677"/>
        <w:tab w:val="right" w:pos="9355"/>
      </w:tabs>
    </w:pPr>
  </w:style>
  <w:style w:type="character" w:customStyle="1" w:styleId="HeaderChar">
    <w:name w:val="Header Char"/>
    <w:uiPriority w:val="99"/>
  </w:style>
  <w:style w:type="paragraph" w:styleId="ae">
    <w:name w:val="footer"/>
    <w:basedOn w:val="a"/>
    <w:link w:val="af"/>
    <w:uiPriority w:val="99"/>
    <w:unhideWhenUsed/>
    <w:pPr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</w:style>
  <w:style w:type="paragraph" w:styleId="af0">
    <w:name w:val="caption"/>
    <w:basedOn w:val="a"/>
    <w:next w:val="a"/>
    <w:link w:val="af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1">
    <w:name w:val="Название объекта Знак"/>
    <w:link w:val="af0"/>
    <w:uiPriority w:val="35"/>
    <w:rPr>
      <w:b/>
      <w:bCs/>
      <w:color w:val="4F81BD" w:themeColor="accent1"/>
      <w:sz w:val="18"/>
      <w:szCs w:val="18"/>
    </w:rPr>
  </w:style>
  <w:style w:type="table" w:styleId="af2">
    <w:name w:val="Table Grid"/>
    <w:basedOn w:val="a1"/>
    <w:uiPriority w:val="59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3">
    <w:name w:val="Hyperlink"/>
    <w:uiPriority w:val="99"/>
    <w:unhideWhenUsed/>
    <w:rPr>
      <w:color w:val="0000FF"/>
      <w:u w:val="single"/>
    </w:rPr>
  </w:style>
  <w:style w:type="paragraph" w:styleId="af4">
    <w:name w:val="footnote text"/>
    <w:basedOn w:val="a"/>
    <w:link w:val="af5"/>
    <w:semiHidden/>
    <w:rPr>
      <w:sz w:val="20"/>
      <w:lang w:eastAsia="ru-RU"/>
    </w:rPr>
  </w:style>
  <w:style w:type="character" w:customStyle="1" w:styleId="FootnoteTextChar">
    <w:name w:val="Footnote Text Char"/>
    <w:uiPriority w:val="99"/>
    <w:rPr>
      <w:sz w:val="18"/>
    </w:rPr>
  </w:style>
  <w:style w:type="character" w:styleId="af6">
    <w:name w:val="footnote reference"/>
    <w:semiHidden/>
    <w:rPr>
      <w:vertAlign w:val="superscript"/>
    </w:rPr>
  </w:style>
  <w:style w:type="paragraph" w:styleId="af7">
    <w:name w:val="endnote text"/>
    <w:basedOn w:val="a"/>
    <w:link w:val="af8"/>
    <w:uiPriority w:val="99"/>
    <w:semiHidden/>
    <w:unhideWhenUsed/>
    <w:rPr>
      <w:sz w:val="20"/>
    </w:rPr>
  </w:style>
  <w:style w:type="character" w:customStyle="1" w:styleId="af8">
    <w:name w:val="Текст концевой сноски Знак"/>
    <w:link w:val="af7"/>
    <w:uiPriority w:val="99"/>
    <w:rPr>
      <w:sz w:val="20"/>
    </w:rPr>
  </w:style>
  <w:style w:type="character" w:styleId="af9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a">
    <w:name w:val="TOC Heading"/>
    <w:uiPriority w:val="39"/>
    <w:unhideWhenUsed/>
  </w:style>
  <w:style w:type="paragraph" w:styleId="afb">
    <w:name w:val="table of figures"/>
    <w:basedOn w:val="a"/>
    <w:next w:val="a"/>
    <w:uiPriority w:val="99"/>
    <w:unhideWhenUsed/>
  </w:style>
  <w:style w:type="paragraph" w:customStyle="1" w:styleId="EmptyLayoutCell">
    <w:name w:val="EmptyLayoutCell"/>
    <w:basedOn w:val="a"/>
    <w:rPr>
      <w:sz w:val="2"/>
    </w:rPr>
  </w:style>
  <w:style w:type="character" w:customStyle="1" w:styleId="keyword">
    <w:name w:val="keyword"/>
  </w:style>
  <w:style w:type="character" w:customStyle="1" w:styleId="ad">
    <w:name w:val="Верхний колонтитул Знак"/>
    <w:link w:val="ac"/>
    <w:uiPriority w:val="99"/>
    <w:rPr>
      <w:lang w:val="en-US" w:eastAsia="en-US"/>
    </w:rPr>
  </w:style>
  <w:style w:type="character" w:customStyle="1" w:styleId="af">
    <w:name w:val="Нижний колонтитул Знак"/>
    <w:link w:val="ae"/>
    <w:uiPriority w:val="99"/>
    <w:rPr>
      <w:lang w:val="en-US" w:eastAsia="en-US"/>
    </w:rPr>
  </w:style>
  <w:style w:type="character" w:customStyle="1" w:styleId="20">
    <w:name w:val="Заголовок 2 Знак"/>
    <w:link w:val="2"/>
    <w:rPr>
      <w:rFonts w:ascii="Arial" w:hAnsi="Arial" w:cs="Arial"/>
      <w:b/>
      <w:bCs/>
      <w:i/>
      <w:iCs/>
      <w:sz w:val="28"/>
      <w:szCs w:val="28"/>
    </w:rPr>
  </w:style>
  <w:style w:type="paragraph" w:customStyle="1" w:styleId="ConsPlusNormal">
    <w:name w:val="ConsPlusNormal"/>
    <w:pPr>
      <w:widowControl w:val="0"/>
    </w:pPr>
    <w:rPr>
      <w:rFonts w:ascii="Arial" w:hAnsi="Arial" w:cs="Arial"/>
      <w:lang w:eastAsia="ru-RU"/>
    </w:rPr>
  </w:style>
  <w:style w:type="character" w:customStyle="1" w:styleId="a4">
    <w:name w:val="Абзац списка Знак"/>
    <w:link w:val="a3"/>
    <w:uiPriority w:val="34"/>
    <w:rPr>
      <w:rFonts w:ascii="Calibri" w:eastAsia="Calibri" w:hAnsi="Calibri"/>
      <w:sz w:val="22"/>
      <w:szCs w:val="22"/>
      <w:lang w:eastAsia="en-US"/>
    </w:rPr>
  </w:style>
  <w:style w:type="paragraph" w:styleId="afc">
    <w:name w:val="Body Text Indent"/>
    <w:basedOn w:val="a"/>
    <w:link w:val="afd"/>
    <w:pPr>
      <w:spacing w:before="120" w:after="120"/>
      <w:ind w:firstLine="720"/>
      <w:jc w:val="both"/>
    </w:pPr>
    <w:rPr>
      <w:szCs w:val="24"/>
      <w:lang w:eastAsia="ru-RU"/>
    </w:rPr>
  </w:style>
  <w:style w:type="character" w:customStyle="1" w:styleId="afd">
    <w:name w:val="Основной текст с отступом Знак"/>
    <w:link w:val="afc"/>
    <w:rPr>
      <w:sz w:val="28"/>
      <w:szCs w:val="24"/>
    </w:rPr>
  </w:style>
  <w:style w:type="table" w:customStyle="1" w:styleId="12">
    <w:name w:val="Сетка таблицы1"/>
    <w:basedOn w:val="a1"/>
    <w:next w:val="af2"/>
    <w:uiPriority w:val="59"/>
    <w:rPr>
      <w:rFonts w:ascii="Calibri" w:eastAsia="Calibri" w:hAnsi="Calibri"/>
    </w:rPr>
    <w:tblPr/>
  </w:style>
  <w:style w:type="character" w:customStyle="1" w:styleId="a9">
    <w:name w:val="Подзаголовок Знак"/>
    <w:link w:val="a8"/>
    <w:rPr>
      <w:b/>
      <w:sz w:val="36"/>
    </w:rPr>
  </w:style>
  <w:style w:type="table" w:customStyle="1" w:styleId="TableGrid1">
    <w:name w:val="Table Grid1"/>
    <w:basedOn w:val="a1"/>
    <w:next w:val="af2"/>
    <w:uiPriority w:val="59"/>
    <w:rPr>
      <w:rFonts w:ascii="Calibri" w:eastAsia="Calibri" w:hAnsi="Calibri"/>
      <w:sz w:val="22"/>
      <w:szCs w:val="22"/>
      <w:lang w:eastAsia="en-US"/>
    </w:rPr>
    <w:tblPr/>
  </w:style>
  <w:style w:type="character" w:customStyle="1" w:styleId="60">
    <w:name w:val="Заголовок 6 Знак"/>
    <w:link w:val="6"/>
    <w:uiPriority w:val="9"/>
    <w:semiHidden/>
    <w:rPr>
      <w:rFonts w:ascii="Calibri" w:eastAsia="Times New Roman" w:hAnsi="Calibri" w:cs="Times New Roman"/>
      <w:b/>
      <w:bCs/>
      <w:sz w:val="22"/>
      <w:szCs w:val="22"/>
      <w:lang w:eastAsia="en-US"/>
    </w:rPr>
  </w:style>
  <w:style w:type="paragraph" w:styleId="afe">
    <w:name w:val="Body Text"/>
    <w:basedOn w:val="a"/>
    <w:link w:val="aff"/>
    <w:uiPriority w:val="99"/>
    <w:unhideWhenUsed/>
    <w:pPr>
      <w:spacing w:after="120"/>
    </w:pPr>
  </w:style>
  <w:style w:type="character" w:customStyle="1" w:styleId="aff">
    <w:name w:val="Основной текст Знак"/>
    <w:link w:val="afe"/>
    <w:uiPriority w:val="99"/>
    <w:rPr>
      <w:sz w:val="28"/>
      <w:lang w:eastAsia="en-US"/>
    </w:rPr>
  </w:style>
  <w:style w:type="paragraph" w:customStyle="1" w:styleId="Normal">
    <w:name w:val="Normal Знак"/>
    <w:rPr>
      <w:lang w:eastAsia="ru-RU"/>
    </w:rPr>
  </w:style>
  <w:style w:type="character" w:customStyle="1" w:styleId="af5">
    <w:name w:val="Текст сноски Знак"/>
    <w:basedOn w:val="a0"/>
    <w:link w:val="af4"/>
    <w:semiHidden/>
  </w:style>
  <w:style w:type="paragraph" w:styleId="24">
    <w:name w:val="Body Text Indent 2"/>
    <w:basedOn w:val="a"/>
    <w:link w:val="25"/>
    <w:uiPriority w:val="99"/>
    <w:unhideWhenUsed/>
    <w:pPr>
      <w:spacing w:after="120" w:line="480" w:lineRule="auto"/>
      <w:ind w:left="283"/>
    </w:pPr>
    <w:rPr>
      <w:rFonts w:ascii="Calibri" w:eastAsia="Calibri" w:hAnsi="Calibri"/>
      <w:sz w:val="22"/>
      <w:szCs w:val="22"/>
    </w:rPr>
  </w:style>
  <w:style w:type="character" w:customStyle="1" w:styleId="25">
    <w:name w:val="Основной текст с отступом 2 Знак"/>
    <w:link w:val="24"/>
    <w:uiPriority w:val="99"/>
    <w:rPr>
      <w:rFonts w:ascii="Calibri" w:eastAsia="Calibri" w:hAnsi="Calibri"/>
      <w:sz w:val="22"/>
      <w:szCs w:val="22"/>
      <w:lang w:eastAsia="en-US"/>
    </w:rPr>
  </w:style>
  <w:style w:type="table" w:customStyle="1" w:styleId="210">
    <w:name w:val="Сетка таблицы21"/>
    <w:basedOn w:val="a1"/>
    <w:next w:val="af2"/>
    <w:uiPriority w:val="39"/>
    <w:rPr>
      <w:rFonts w:ascii="Calibri" w:eastAsia="Calibri" w:hAnsi="Calibri"/>
      <w:sz w:val="22"/>
      <w:szCs w:val="22"/>
      <w:lang w:eastAsia="en-US"/>
    </w:rPr>
    <w:tblPr/>
  </w:style>
  <w:style w:type="paragraph" w:customStyle="1" w:styleId="110">
    <w:name w:val="Обычный + 11 пт;По центру"/>
    <w:basedOn w:val="a"/>
    <w:pPr>
      <w:tabs>
        <w:tab w:val="left" w:pos="0"/>
        <w:tab w:val="left" w:pos="720"/>
        <w:tab w:val="left" w:pos="7740"/>
        <w:tab w:val="left" w:pos="8280"/>
      </w:tabs>
      <w:jc w:val="center"/>
    </w:pPr>
    <w:rPr>
      <w:sz w:val="32"/>
      <w:szCs w:val="32"/>
      <w:lang w:eastAsia="ru-RU"/>
    </w:rPr>
  </w:style>
  <w:style w:type="paragraph" w:styleId="aff0">
    <w:name w:val="Balloon Text"/>
    <w:basedOn w:val="a"/>
    <w:link w:val="aff1"/>
    <w:uiPriority w:val="99"/>
    <w:semiHidden/>
    <w:unhideWhenUsed/>
    <w:rsid w:val="004C680D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4C680D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urait.com" TargetMode="External"/><Relationship Id="rId18" Type="http://schemas.openxmlformats.org/officeDocument/2006/relationships/hyperlink" Target="http://www.sibupk.su/portal/doc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get.adobe.com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books.mlmbiz.ru" TargetMode="External"/><Relationship Id="rId17" Type="http://schemas.openxmlformats.org/officeDocument/2006/relationships/hyperlink" Target="https://get.adobe.com/" TargetMode="External"/><Relationship Id="rId2" Type="http://schemas.openxmlformats.org/officeDocument/2006/relationships/styles" Target="styles.xml"/><Relationship Id="rId16" Type="http://schemas.openxmlformats.org/officeDocument/2006/relationships/hyperlink" Target="https://browser.yandex.ru/" TargetMode="External"/><Relationship Id="rId20" Type="http://schemas.openxmlformats.org/officeDocument/2006/relationships/hyperlink" Target="https://browser.yandex.ru/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0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7-zip.org.ua/ru/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hyperlink" Target="http://7-zip.org.ua/ru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png"/><Relationship Id="rId14" Type="http://schemas.openxmlformats.org/officeDocument/2006/relationships/hyperlink" Target="http://www.sibupk.su/portal/doc" TargetMode="External"/><Relationship Id="rId22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30</Pages>
  <Words>8271</Words>
  <Characters>47147</Characters>
  <Application>Microsoft Office Word</Application>
  <DocSecurity>0</DocSecurity>
  <Lines>392</Lines>
  <Paragraphs>110</Paragraphs>
  <ScaleCrop>false</ScaleCrop>
  <Company/>
  <LinksUpToDate>false</LinksUpToDate>
  <CharactersWithSpaces>55308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RPP</dc:title>
  <dc:creator>ttt</dc:creator>
  <cp:lastModifiedBy>Железова Татьяна Александровна</cp:lastModifiedBy>
  <cp:revision>10</cp:revision>
  <dcterms:created xsi:type="dcterms:W3CDTF">2024-05-30T07:14:00Z</dcterms:created>
  <dcterms:modified xsi:type="dcterms:W3CDTF">2026-07-21T02:34:00Z</dcterms:modified>
  <cp:version>917504</cp:version>
</cp:coreProperties>
</file>